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A5" w:rsidRDefault="007457A5" w:rsidP="007457A5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59- 7ª LEGISLATURA – 2º PERÍODO LEGISLATIVO – 02 DE MAIO DE 2018.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dois dias do mês de maio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Aline Führ Christ, Daniel Krummenauer, Joel Dhein, Roque Rambo, Roque Neckel, Susana Exner e Valmir Eckardt; e em seguida o Presidente colocou em discussão e votação</w:t>
      </w:r>
      <w:proofErr w:type="gramStart"/>
      <w:r>
        <w:rPr>
          <w:rFonts w:eastAsia="Calibri"/>
          <w:sz w:val="24"/>
          <w:szCs w:val="22"/>
          <w:lang w:eastAsia="en-US"/>
        </w:rPr>
        <w:t xml:space="preserve">  </w:t>
      </w:r>
      <w:proofErr w:type="gramEnd"/>
      <w:r>
        <w:rPr>
          <w:rFonts w:eastAsia="Calibri"/>
          <w:sz w:val="24"/>
          <w:szCs w:val="22"/>
          <w:lang w:eastAsia="en-US"/>
        </w:rPr>
        <w:t>a Ata nº 57, que foi aprovada por unanimidade.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>
        <w:rPr>
          <w:rFonts w:eastAsia="Calibri"/>
          <w:sz w:val="24"/>
          <w:szCs w:val="22"/>
          <w:lang w:eastAsia="en-US"/>
        </w:rPr>
        <w:t xml:space="preserve">Of.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. </w:t>
      </w:r>
      <w:proofErr w:type="gramStart"/>
      <w:r>
        <w:rPr>
          <w:rFonts w:eastAsia="Calibri"/>
          <w:sz w:val="24"/>
          <w:szCs w:val="22"/>
          <w:lang w:eastAsia="en-US"/>
        </w:rPr>
        <w:t>nº</w:t>
      </w:r>
      <w:proofErr w:type="gramEnd"/>
      <w:r>
        <w:rPr>
          <w:rFonts w:eastAsia="Calibri"/>
          <w:sz w:val="24"/>
          <w:szCs w:val="22"/>
          <w:lang w:eastAsia="en-US"/>
        </w:rPr>
        <w:t xml:space="preserve"> 019/2018 do Poder Executivo que encaminhou os PLs nº 011 e 023/2018. </w:t>
      </w:r>
      <w:r>
        <w:rPr>
          <w:rFonts w:eastAsia="Calibri"/>
          <w:sz w:val="24"/>
          <w:szCs w:val="24"/>
          <w:lang w:eastAsia="en-US"/>
        </w:rPr>
        <w:t xml:space="preserve">Of. nº 004/2018 do Vereador Airton Weber que encaminhou a Indicação nº 008/2018. 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7457A5" w:rsidRDefault="007457A5" w:rsidP="007457A5">
      <w:pPr>
        <w:tabs>
          <w:tab w:val="left" w:pos="3521"/>
        </w:tabs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A Indicação do Vereador Airton Weber indicou a colocação de dois holofotes na parte superior das colunas 01 e 03 do Pavilhão de Eventos.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PROPOSIÇÃO acima elencada foi aprovada por unanimidade. 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Foi distribuído e encaminhado à Comissão Geral de Pareceres os PL nº 011 e 023/2018 do Poder Executivo.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Foi discutido e votado o PL do Legislativo de autoria do Vereador Valmir Eckardt.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O PROJETO DE LEI acima elencado foi aprovado por unanimidade.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constatou que </w:t>
      </w:r>
      <w:r>
        <w:rPr>
          <w:rFonts w:eastAsia="Calibri"/>
          <w:sz w:val="24"/>
          <w:szCs w:val="24"/>
          <w:lang w:eastAsia="en-US"/>
        </w:rPr>
        <w:t xml:space="preserve">não havia nada mais para ser deliberado e encerrou a Reunião, convidando a todos para a próxima reunião no dia 09 de maio desse ano. E, para constar, Andréa Virginia Gomes Scherer, agente administrativa no desempenho das funções do cargo de Secretária da </w:t>
      </w:r>
      <w:bookmarkStart w:id="2" w:name="_GoBack"/>
      <w:bookmarkEnd w:id="2"/>
      <w:r>
        <w:rPr>
          <w:rFonts w:eastAsia="Calibri"/>
          <w:sz w:val="24"/>
          <w:szCs w:val="24"/>
          <w:lang w:eastAsia="en-US"/>
        </w:rPr>
        <w:t>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por a Vereadora Secretária da Mesa Diretora.</w:t>
      </w: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7457A5" w:rsidRDefault="007457A5" w:rsidP="007457A5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7457A5" w:rsidRDefault="007457A5" w:rsidP="007457A5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7457A5" w:rsidRDefault="007457A5" w:rsidP="007457A5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7457A5" w:rsidRDefault="007457A5" w:rsidP="007457A5"/>
    <w:p w:rsidR="00FC63CD" w:rsidRPr="007457A5" w:rsidRDefault="00FC63CD" w:rsidP="007457A5">
      <w:pPr>
        <w:rPr>
          <w:rFonts w:eastAsia="Calibri"/>
        </w:rPr>
      </w:pPr>
    </w:p>
    <w:sectPr w:rsidR="00FC63CD" w:rsidRPr="007457A5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571E5"/>
    <w:rsid w:val="000C45BE"/>
    <w:rsid w:val="000C5EAD"/>
    <w:rsid w:val="000C70F2"/>
    <w:rsid w:val="000E04FC"/>
    <w:rsid w:val="00117925"/>
    <w:rsid w:val="001B59FB"/>
    <w:rsid w:val="001C53B6"/>
    <w:rsid w:val="001F4E4A"/>
    <w:rsid w:val="0024442B"/>
    <w:rsid w:val="00302911"/>
    <w:rsid w:val="00361026"/>
    <w:rsid w:val="00380DDF"/>
    <w:rsid w:val="003C4C13"/>
    <w:rsid w:val="003C5AA5"/>
    <w:rsid w:val="003C7FA0"/>
    <w:rsid w:val="003D734A"/>
    <w:rsid w:val="003F3867"/>
    <w:rsid w:val="004165AE"/>
    <w:rsid w:val="00451AB1"/>
    <w:rsid w:val="00497AA7"/>
    <w:rsid w:val="004A0BE1"/>
    <w:rsid w:val="00524900"/>
    <w:rsid w:val="006111BA"/>
    <w:rsid w:val="006114A8"/>
    <w:rsid w:val="00650F64"/>
    <w:rsid w:val="006B4637"/>
    <w:rsid w:val="006E1087"/>
    <w:rsid w:val="006E1C14"/>
    <w:rsid w:val="00712458"/>
    <w:rsid w:val="007457A5"/>
    <w:rsid w:val="00757FB9"/>
    <w:rsid w:val="007B21E7"/>
    <w:rsid w:val="007C2E9D"/>
    <w:rsid w:val="007F756A"/>
    <w:rsid w:val="008176C8"/>
    <w:rsid w:val="00865B20"/>
    <w:rsid w:val="0088583A"/>
    <w:rsid w:val="008C4968"/>
    <w:rsid w:val="00927992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CE1E28"/>
    <w:rsid w:val="00E10301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2018-05-07T12:04:00Z</dcterms:created>
  <dcterms:modified xsi:type="dcterms:W3CDTF">2018-05-07T12:05:00Z</dcterms:modified>
</cp:coreProperties>
</file>