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E5A" w:rsidRDefault="00E44E5A" w:rsidP="00E44E5A">
      <w:pPr>
        <w:spacing w:line="480" w:lineRule="auto"/>
        <w:jc w:val="center"/>
        <w:rPr>
          <w:b/>
        </w:rPr>
      </w:pPr>
      <w:r>
        <w:rPr>
          <w:b/>
        </w:rPr>
        <w:t>PORTARIA N°04/2003</w:t>
      </w:r>
    </w:p>
    <w:p w:rsidR="00E44E5A" w:rsidRDefault="00E44E5A" w:rsidP="00E44E5A">
      <w:pPr>
        <w:spacing w:line="360" w:lineRule="auto"/>
        <w:jc w:val="right"/>
        <w:rPr>
          <w:b/>
        </w:rPr>
      </w:pPr>
    </w:p>
    <w:p w:rsidR="00E44E5A" w:rsidRDefault="00E44E5A" w:rsidP="00E44E5A">
      <w:pPr>
        <w:jc w:val="both"/>
      </w:pPr>
    </w:p>
    <w:p w:rsidR="00E44E5A" w:rsidRDefault="00E44E5A" w:rsidP="00E44E5A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>no uso de suas atribuições legais, e nos termos dos artigos 97, 98 e §§1º e 2º do artigo 100, da Lei Municipal nº249, de 18 de dezembro de 1998, Regime Jurídico Estatutário,</w:t>
      </w:r>
    </w:p>
    <w:p w:rsidR="00E44E5A" w:rsidRDefault="00E44E5A" w:rsidP="00E44E5A">
      <w:pPr>
        <w:tabs>
          <w:tab w:val="left" w:pos="1134"/>
        </w:tabs>
        <w:jc w:val="both"/>
      </w:pPr>
    </w:p>
    <w:p w:rsidR="00E44E5A" w:rsidRDefault="00E44E5A" w:rsidP="00E44E5A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E44E5A" w:rsidRDefault="00E44E5A" w:rsidP="00E44E5A">
      <w:pPr>
        <w:tabs>
          <w:tab w:val="left" w:pos="1134"/>
        </w:tabs>
        <w:jc w:val="both"/>
        <w:rPr>
          <w:b/>
        </w:rPr>
      </w:pPr>
    </w:p>
    <w:p w:rsidR="00E44E5A" w:rsidRDefault="00E44E5A" w:rsidP="00E44E5A">
      <w:pPr>
        <w:pStyle w:val="Corpodetexto"/>
      </w:pPr>
      <w:r>
        <w:tab/>
        <w:t>CONCEDER ao servidor municipal, integrante do Quadro Geral de Cargos, abaixo relacionado, o período de gozo de férias, com o pagamento da remuneração integral, acrescida de 1/3(um terço):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2410"/>
        <w:gridCol w:w="2693"/>
        <w:gridCol w:w="2694"/>
        <w:gridCol w:w="1417"/>
      </w:tblGrid>
      <w:tr w:rsidR="00E44E5A" w:rsidTr="000302A1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1063" w:type="dxa"/>
          </w:tcPr>
          <w:p w:rsidR="00E44E5A" w:rsidRDefault="00E44E5A" w:rsidP="000302A1">
            <w:pPr>
              <w:tabs>
                <w:tab w:val="left" w:pos="1134"/>
              </w:tabs>
              <w:jc w:val="both"/>
            </w:pPr>
          </w:p>
          <w:p w:rsidR="00E44E5A" w:rsidRDefault="00E44E5A" w:rsidP="000302A1">
            <w:pPr>
              <w:tabs>
                <w:tab w:val="left" w:pos="1134"/>
              </w:tabs>
              <w:jc w:val="center"/>
              <w:rPr>
                <w:b/>
              </w:rPr>
            </w:pPr>
            <w:r>
              <w:rPr>
                <w:b/>
              </w:rPr>
              <w:t>Mat.</w:t>
            </w:r>
          </w:p>
        </w:tc>
        <w:tc>
          <w:tcPr>
            <w:tcW w:w="2410" w:type="dxa"/>
          </w:tcPr>
          <w:p w:rsidR="00E44E5A" w:rsidRDefault="00E44E5A" w:rsidP="000302A1">
            <w:pPr>
              <w:tabs>
                <w:tab w:val="left" w:pos="1134"/>
              </w:tabs>
              <w:jc w:val="center"/>
            </w:pPr>
          </w:p>
          <w:p w:rsidR="00E44E5A" w:rsidRDefault="00E44E5A" w:rsidP="000302A1">
            <w:pPr>
              <w:pStyle w:val="Ttulo3"/>
            </w:pPr>
            <w:r>
              <w:t>Nome</w:t>
            </w:r>
          </w:p>
        </w:tc>
        <w:tc>
          <w:tcPr>
            <w:tcW w:w="2693" w:type="dxa"/>
          </w:tcPr>
          <w:p w:rsidR="00E44E5A" w:rsidRDefault="00E44E5A" w:rsidP="000302A1">
            <w:pPr>
              <w:tabs>
                <w:tab w:val="left" w:pos="1134"/>
              </w:tabs>
              <w:jc w:val="both"/>
            </w:pPr>
          </w:p>
          <w:p w:rsidR="00E44E5A" w:rsidRDefault="00E44E5A" w:rsidP="000302A1">
            <w:pPr>
              <w:pStyle w:val="Ttulo3"/>
            </w:pPr>
            <w:r>
              <w:t>Período aquisitivo</w:t>
            </w:r>
          </w:p>
        </w:tc>
        <w:tc>
          <w:tcPr>
            <w:tcW w:w="2694" w:type="dxa"/>
          </w:tcPr>
          <w:p w:rsidR="00E44E5A" w:rsidRDefault="00E44E5A" w:rsidP="000302A1">
            <w:pPr>
              <w:tabs>
                <w:tab w:val="left" w:pos="1134"/>
              </w:tabs>
              <w:jc w:val="both"/>
            </w:pPr>
          </w:p>
          <w:p w:rsidR="00E44E5A" w:rsidRDefault="00E44E5A" w:rsidP="000302A1">
            <w:pPr>
              <w:pStyle w:val="Ttulo3"/>
            </w:pPr>
            <w:r>
              <w:t>Período férias</w:t>
            </w:r>
          </w:p>
        </w:tc>
        <w:tc>
          <w:tcPr>
            <w:tcW w:w="1417" w:type="dxa"/>
          </w:tcPr>
          <w:p w:rsidR="00E44E5A" w:rsidRDefault="00E44E5A" w:rsidP="000302A1">
            <w:pPr>
              <w:tabs>
                <w:tab w:val="left" w:pos="1134"/>
              </w:tabs>
              <w:jc w:val="both"/>
            </w:pPr>
          </w:p>
          <w:p w:rsidR="00E44E5A" w:rsidRDefault="00E44E5A" w:rsidP="000302A1">
            <w:pPr>
              <w:pStyle w:val="Ttulo3"/>
            </w:pPr>
            <w:r>
              <w:t>Retorno</w:t>
            </w:r>
          </w:p>
        </w:tc>
      </w:tr>
      <w:tr w:rsidR="00E44E5A" w:rsidTr="000302A1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1063" w:type="dxa"/>
          </w:tcPr>
          <w:p w:rsidR="00E44E5A" w:rsidRDefault="00E44E5A" w:rsidP="000302A1">
            <w:pPr>
              <w:tabs>
                <w:tab w:val="left" w:pos="1134"/>
              </w:tabs>
              <w:jc w:val="both"/>
            </w:pPr>
          </w:p>
          <w:p w:rsidR="00E44E5A" w:rsidRDefault="00E44E5A" w:rsidP="000302A1">
            <w:pPr>
              <w:tabs>
                <w:tab w:val="left" w:pos="1134"/>
              </w:tabs>
              <w:jc w:val="center"/>
            </w:pPr>
            <w:r>
              <w:t>75</w:t>
            </w:r>
          </w:p>
        </w:tc>
        <w:tc>
          <w:tcPr>
            <w:tcW w:w="2410" w:type="dxa"/>
          </w:tcPr>
          <w:p w:rsidR="00E44E5A" w:rsidRDefault="00E44E5A" w:rsidP="000302A1">
            <w:pPr>
              <w:tabs>
                <w:tab w:val="left" w:pos="1134"/>
              </w:tabs>
              <w:jc w:val="both"/>
            </w:pPr>
          </w:p>
          <w:p w:rsidR="00E44E5A" w:rsidRDefault="00E44E5A" w:rsidP="000302A1">
            <w:pPr>
              <w:tabs>
                <w:tab w:val="left" w:pos="1134"/>
              </w:tabs>
              <w:jc w:val="center"/>
            </w:pPr>
            <w:r>
              <w:t xml:space="preserve">Cesar Alberto </w:t>
            </w:r>
            <w:proofErr w:type="spellStart"/>
            <w:r>
              <w:t>Karling</w:t>
            </w:r>
            <w:proofErr w:type="spellEnd"/>
          </w:p>
        </w:tc>
        <w:tc>
          <w:tcPr>
            <w:tcW w:w="2693" w:type="dxa"/>
          </w:tcPr>
          <w:p w:rsidR="00E44E5A" w:rsidRDefault="00E44E5A" w:rsidP="000302A1">
            <w:pPr>
              <w:tabs>
                <w:tab w:val="left" w:pos="1134"/>
              </w:tabs>
              <w:jc w:val="both"/>
            </w:pPr>
          </w:p>
          <w:p w:rsidR="00E44E5A" w:rsidRDefault="00E44E5A" w:rsidP="000302A1">
            <w:pPr>
              <w:tabs>
                <w:tab w:val="left" w:pos="1134"/>
              </w:tabs>
              <w:jc w:val="center"/>
            </w:pPr>
            <w:r>
              <w:t>02/01/2002 a 01/01/2003</w:t>
            </w:r>
          </w:p>
        </w:tc>
        <w:tc>
          <w:tcPr>
            <w:tcW w:w="2694" w:type="dxa"/>
          </w:tcPr>
          <w:p w:rsidR="00E44E5A" w:rsidRDefault="00E44E5A" w:rsidP="000302A1">
            <w:pPr>
              <w:tabs>
                <w:tab w:val="left" w:pos="1134"/>
              </w:tabs>
              <w:jc w:val="both"/>
            </w:pPr>
          </w:p>
          <w:p w:rsidR="00E44E5A" w:rsidRDefault="00E44E5A" w:rsidP="000302A1">
            <w:pPr>
              <w:tabs>
                <w:tab w:val="left" w:pos="1134"/>
              </w:tabs>
              <w:jc w:val="center"/>
            </w:pPr>
            <w:r>
              <w:t>03/02/2003 a 04/03/2003</w:t>
            </w:r>
          </w:p>
        </w:tc>
        <w:tc>
          <w:tcPr>
            <w:tcW w:w="1417" w:type="dxa"/>
          </w:tcPr>
          <w:p w:rsidR="00E44E5A" w:rsidRDefault="00E44E5A" w:rsidP="000302A1">
            <w:pPr>
              <w:tabs>
                <w:tab w:val="left" w:pos="1134"/>
              </w:tabs>
              <w:jc w:val="both"/>
            </w:pPr>
          </w:p>
          <w:p w:rsidR="00E44E5A" w:rsidRDefault="00E44E5A" w:rsidP="000302A1">
            <w:pPr>
              <w:tabs>
                <w:tab w:val="left" w:pos="1134"/>
              </w:tabs>
              <w:jc w:val="center"/>
            </w:pPr>
            <w:r>
              <w:t>05/03/2003</w:t>
            </w:r>
          </w:p>
        </w:tc>
      </w:tr>
    </w:tbl>
    <w:p w:rsidR="00E44E5A" w:rsidRDefault="00E44E5A" w:rsidP="00E44E5A">
      <w:pPr>
        <w:tabs>
          <w:tab w:val="left" w:pos="1134"/>
        </w:tabs>
        <w:jc w:val="both"/>
      </w:pPr>
    </w:p>
    <w:p w:rsidR="00E44E5A" w:rsidRDefault="00E44E5A" w:rsidP="00E44E5A">
      <w:pPr>
        <w:tabs>
          <w:tab w:val="left" w:pos="1134"/>
        </w:tabs>
        <w:jc w:val="both"/>
      </w:pPr>
    </w:p>
    <w:p w:rsidR="00E44E5A" w:rsidRDefault="00E44E5A" w:rsidP="00E44E5A">
      <w:pPr>
        <w:tabs>
          <w:tab w:val="left" w:pos="1134"/>
        </w:tabs>
        <w:jc w:val="both"/>
      </w:pPr>
    </w:p>
    <w:p w:rsidR="00E44E5A" w:rsidRDefault="00E44E5A" w:rsidP="00E44E5A">
      <w:pPr>
        <w:tabs>
          <w:tab w:val="left" w:pos="1134"/>
        </w:tabs>
        <w:spacing w:line="480" w:lineRule="auto"/>
        <w:jc w:val="right"/>
      </w:pPr>
      <w:r>
        <w:tab/>
        <w:t>Sede do Poder Legislativo, aos 13 dias do mês de janeiro de 2003</w:t>
      </w:r>
    </w:p>
    <w:p w:rsidR="00E44E5A" w:rsidRDefault="00E44E5A" w:rsidP="00E44E5A">
      <w:pPr>
        <w:tabs>
          <w:tab w:val="left" w:pos="1134"/>
        </w:tabs>
        <w:spacing w:line="480" w:lineRule="auto"/>
        <w:jc w:val="right"/>
        <w:rPr>
          <w:b/>
        </w:rPr>
      </w:pPr>
    </w:p>
    <w:p w:rsidR="00E44E5A" w:rsidRDefault="00E44E5A" w:rsidP="00E44E5A">
      <w:pPr>
        <w:tabs>
          <w:tab w:val="left" w:pos="1134"/>
        </w:tabs>
        <w:spacing w:line="480" w:lineRule="auto"/>
        <w:jc w:val="right"/>
        <w:rPr>
          <w:b/>
        </w:rPr>
      </w:pPr>
    </w:p>
    <w:p w:rsidR="00E44E5A" w:rsidRDefault="00E44E5A" w:rsidP="00E44E5A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Angelino Ferreira </w:t>
      </w:r>
      <w:proofErr w:type="spellStart"/>
      <w:r>
        <w:t>Neckel</w:t>
      </w:r>
      <w:proofErr w:type="spellEnd"/>
    </w:p>
    <w:p w:rsidR="00E44E5A" w:rsidRDefault="00E44E5A" w:rsidP="00E44E5A">
      <w:pPr>
        <w:tabs>
          <w:tab w:val="left" w:pos="1134"/>
        </w:tabs>
        <w:jc w:val="both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3969385</wp:posOffset>
                </wp:positionH>
                <wp:positionV relativeFrom="paragraph">
                  <wp:posOffset>95885</wp:posOffset>
                </wp:positionV>
                <wp:extent cx="2114550" cy="1628775"/>
                <wp:effectExtent l="13335" t="0" r="1524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17821">
                          <a:off x="0" y="0"/>
                          <a:ext cx="2114550" cy="16287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E44E5A" w:rsidRDefault="00E44E5A" w:rsidP="00E44E5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A Presente Portaria ficou </w:t>
                            </w: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afixada  no</w:t>
                            </w:r>
                            <w:proofErr w:type="gramEnd"/>
                          </w:p>
                          <w:p w:rsidR="00E44E5A" w:rsidRDefault="00E44E5A" w:rsidP="00E44E5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Painel de Publicações desta Câmara</w:t>
                            </w:r>
                          </w:p>
                          <w:p w:rsidR="00E44E5A" w:rsidRDefault="00E44E5A" w:rsidP="00E44E5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desde</w:t>
                            </w:r>
                            <w:proofErr w:type="gramEnd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o dia ...... de ................... </w:t>
                            </w: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até</w:t>
                            </w:r>
                            <w:proofErr w:type="gramEnd"/>
                          </w:p>
                          <w:p w:rsidR="00E44E5A" w:rsidRDefault="00E44E5A" w:rsidP="00E44E5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o</w:t>
                            </w:r>
                            <w:proofErr w:type="gramEnd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dia ...... de ................... </w:t>
                            </w:r>
                            <w:proofErr w:type="gramStart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de</w:t>
                            </w:r>
                            <w:proofErr w:type="gramEnd"/>
                            <w:r>
                              <w:rPr>
                                <w:color w:val="000000"/>
                                <w14:textOutline w14:w="9525" w14:cap="flat" w14:cmpd="sng" w14:algn="ctr">
                                  <w14:solidFill>
                                    <w14:srgbClr w14:val="333333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..........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555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12.55pt;margin-top:7.55pt;width:166.5pt;height:128.25pt;rotation:19465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" o:allowincell="f" filled="f" stroked="f">
                <o:lock v:ext="edit" shapetype="t"/>
                <v:textbox style="mso-fit-shape-to-text:t">
                  <w:txbxContent>
                    <w:p w:rsidR="00E44E5A" w:rsidRDefault="00E44E5A" w:rsidP="00E44E5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A Presente Portaria ficou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afixada  no</w:t>
                      </w:r>
                      <w:proofErr w:type="gramEnd"/>
                    </w:p>
                    <w:p w:rsidR="00E44E5A" w:rsidRDefault="00E44E5A" w:rsidP="00E44E5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Painel de Publicações desta Câmara</w:t>
                      </w:r>
                    </w:p>
                    <w:p w:rsidR="00E44E5A" w:rsidRDefault="00E44E5A" w:rsidP="00E44E5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desde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o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até</w:t>
                      </w:r>
                      <w:proofErr w:type="gramEnd"/>
                    </w:p>
                    <w:p w:rsidR="00E44E5A" w:rsidRDefault="00E44E5A" w:rsidP="00E44E5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o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dia ...... de ................... </w:t>
                      </w:r>
                      <w:proofErr w:type="gramStart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>de</w:t>
                      </w:r>
                      <w:proofErr w:type="gramEnd"/>
                      <w:r>
                        <w:rPr>
                          <w:color w:val="000000"/>
                          <w14:textOutline w14:w="9525" w14:cap="flat" w14:cmpd="sng" w14:algn="ctr">
                            <w14:solidFill>
                              <w14:srgbClr w14:val="333333"/>
                            </w14:solidFill>
                            <w14:prstDash w14:val="solid"/>
                            <w14:round/>
                          </w14:textOutline>
                        </w:rPr>
                        <w:t xml:space="preserve"> 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E44E5A" w:rsidRDefault="00E44E5A" w:rsidP="00E44E5A">
      <w:pPr>
        <w:tabs>
          <w:tab w:val="left" w:pos="1134"/>
        </w:tabs>
        <w:jc w:val="both"/>
        <w:rPr>
          <w:b/>
        </w:rPr>
      </w:pPr>
    </w:p>
    <w:p w:rsidR="00E44E5A" w:rsidRDefault="00E44E5A" w:rsidP="00E44E5A">
      <w:pPr>
        <w:tabs>
          <w:tab w:val="left" w:pos="1134"/>
        </w:tabs>
        <w:jc w:val="both"/>
        <w:rPr>
          <w:b/>
        </w:rPr>
      </w:pPr>
    </w:p>
    <w:p w:rsidR="00E44E5A" w:rsidRDefault="00E44E5A" w:rsidP="00E44E5A">
      <w:pPr>
        <w:tabs>
          <w:tab w:val="left" w:pos="1134"/>
        </w:tabs>
        <w:jc w:val="both"/>
        <w:rPr>
          <w:b/>
        </w:rPr>
      </w:pPr>
    </w:p>
    <w:p w:rsidR="00E44E5A" w:rsidRDefault="00E44E5A" w:rsidP="00E44E5A">
      <w:pPr>
        <w:tabs>
          <w:tab w:val="left" w:pos="1134"/>
        </w:tabs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101600</wp:posOffset>
                </wp:positionH>
                <wp:positionV relativeFrom="paragraph">
                  <wp:posOffset>90805</wp:posOffset>
                </wp:positionV>
                <wp:extent cx="2286000" cy="914400"/>
                <wp:effectExtent l="3175" t="0" r="0" b="635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4E5A" w:rsidRDefault="00E44E5A" w:rsidP="00E44E5A">
                            <w:pPr>
                              <w:pStyle w:val="Ttulo2"/>
                            </w:pPr>
                            <w:r>
                              <w:t>REGISTRE-SE E PUBLIQUE-SE</w:t>
                            </w:r>
                          </w:p>
                          <w:p w:rsidR="00E44E5A" w:rsidRDefault="00E44E5A" w:rsidP="00E44E5A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E44E5A" w:rsidRDefault="00E44E5A" w:rsidP="00E44E5A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  <w:p w:rsidR="00E44E5A" w:rsidRDefault="00E44E5A" w:rsidP="00E44E5A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</w:rPr>
                              <w:t xml:space="preserve">  CESAR ALBERTO KARLING </w:t>
                            </w:r>
                          </w:p>
                          <w:p w:rsidR="00E44E5A" w:rsidRDefault="00E44E5A" w:rsidP="00E44E5A">
                            <w:r>
                              <w:rPr>
                                <w:b/>
                                <w:sz w:val="22"/>
                              </w:rPr>
                              <w:t xml:space="preserve">  </w:t>
                            </w:r>
                            <w:proofErr w:type="gramStart"/>
                            <w:r>
                              <w:rPr>
                                <w:b/>
                                <w:sz w:val="22"/>
                              </w:rPr>
                              <w:t>SECRETÁRIO  DA</w:t>
                            </w:r>
                            <w:proofErr w:type="gramEnd"/>
                            <w:r>
                              <w:rPr>
                                <w:b/>
                                <w:sz w:val="22"/>
                              </w:rPr>
                              <w:t xml:space="preserve">  CÂMARA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27" type="#_x0000_t202" style="position:absolute;left:0;text-align:left;margin-left:8pt;margin-top:7.15pt;width:180pt;height:1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" o:allowincell="f" stroked="f">
                <v:textbox>
                  <w:txbxContent>
                    <w:p w:rsidR="00E44E5A" w:rsidRDefault="00E44E5A" w:rsidP="00E44E5A">
                      <w:pPr>
                        <w:pStyle w:val="Ttulo2"/>
                      </w:pPr>
                      <w:r>
                        <w:t>REGISTRE-SE E PUBLIQUE-SE</w:t>
                      </w:r>
                    </w:p>
                    <w:p w:rsidR="00E44E5A" w:rsidRDefault="00E44E5A" w:rsidP="00E44E5A">
                      <w:pPr>
                        <w:rPr>
                          <w:b/>
                          <w:sz w:val="22"/>
                        </w:rPr>
                      </w:pPr>
                    </w:p>
                    <w:p w:rsidR="00E44E5A" w:rsidRDefault="00E44E5A" w:rsidP="00E44E5A">
                      <w:pPr>
                        <w:rPr>
                          <w:b/>
                          <w:sz w:val="22"/>
                        </w:rPr>
                      </w:pPr>
                    </w:p>
                    <w:p w:rsidR="00E44E5A" w:rsidRDefault="00E44E5A" w:rsidP="00E44E5A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sz w:val="22"/>
                        </w:rPr>
                        <w:t xml:space="preserve">  CESAR ALBERTO KARLING </w:t>
                      </w:r>
                    </w:p>
                    <w:p w:rsidR="00E44E5A" w:rsidRDefault="00E44E5A" w:rsidP="00E44E5A">
                      <w:r>
                        <w:rPr>
                          <w:b/>
                          <w:sz w:val="22"/>
                        </w:rPr>
                        <w:t xml:space="preserve">  </w:t>
                      </w:r>
                      <w:proofErr w:type="gramStart"/>
                      <w:r>
                        <w:rPr>
                          <w:b/>
                          <w:sz w:val="22"/>
                        </w:rPr>
                        <w:t>SECRETÁRIO  DA</w:t>
                      </w:r>
                      <w:proofErr w:type="gramEnd"/>
                      <w:r>
                        <w:rPr>
                          <w:b/>
                          <w:sz w:val="22"/>
                        </w:rPr>
                        <w:t xml:space="preserve">  CÂMARA</w:t>
                      </w:r>
                    </w:p>
                  </w:txbxContent>
                </v:textbox>
              </v:shape>
            </w:pict>
          </mc:Fallback>
        </mc:AlternateContent>
      </w:r>
    </w:p>
    <w:p w:rsidR="00E44E5A" w:rsidRDefault="00E44E5A" w:rsidP="00E44E5A">
      <w:pPr>
        <w:tabs>
          <w:tab w:val="left" w:pos="1134"/>
        </w:tabs>
        <w:jc w:val="both"/>
        <w:rPr>
          <w:b/>
        </w:rPr>
      </w:pPr>
    </w:p>
    <w:p w:rsidR="00E44E5A" w:rsidRDefault="00E44E5A" w:rsidP="00E44E5A">
      <w:pPr>
        <w:tabs>
          <w:tab w:val="left" w:pos="1134"/>
        </w:tabs>
        <w:jc w:val="both"/>
        <w:rPr>
          <w:b/>
        </w:rPr>
      </w:pPr>
    </w:p>
    <w:p w:rsidR="00095872" w:rsidRDefault="00095872">
      <w:bookmarkStart w:id="0" w:name="_GoBack"/>
      <w:bookmarkEnd w:id="0"/>
    </w:p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9CE"/>
    <w:rsid w:val="00095872"/>
    <w:rsid w:val="007819CE"/>
    <w:rsid w:val="00E4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88E89-63DC-4B2F-833A-07942439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E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E44E5A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E44E5A"/>
    <w:pPr>
      <w:keepNext/>
      <w:tabs>
        <w:tab w:val="left" w:pos="1134"/>
      </w:tabs>
      <w:jc w:val="center"/>
      <w:outlineLvl w:val="2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44E5A"/>
    <w:rPr>
      <w:rFonts w:ascii="Times New Roman" w:eastAsia="Times New Roman" w:hAnsi="Times New Roman" w:cs="Times New Roman"/>
      <w:b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E44E5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rsid w:val="00E44E5A"/>
    <w:pPr>
      <w:tabs>
        <w:tab w:val="left" w:pos="1134"/>
      </w:tabs>
      <w:spacing w:line="480" w:lineRule="auto"/>
      <w:jc w:val="both"/>
    </w:pPr>
  </w:style>
  <w:style w:type="character" w:customStyle="1" w:styleId="CorpodetextoChar">
    <w:name w:val="Corpo de texto Char"/>
    <w:basedOn w:val="Fontepargpadro"/>
    <w:link w:val="Corpodetexto"/>
    <w:semiHidden/>
    <w:rsid w:val="00E44E5A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44E5A"/>
    <w:pPr>
      <w:spacing w:before="100" w:beforeAutospacing="1" w:after="100" w:afterAutospacing="1"/>
    </w:pPr>
    <w:rPr>
      <w:rFonts w:eastAsiaTheme="minorEastAsi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708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2</cp:revision>
  <dcterms:created xsi:type="dcterms:W3CDTF">2016-01-05T15:36:00Z</dcterms:created>
  <dcterms:modified xsi:type="dcterms:W3CDTF">2016-01-05T15:36:00Z</dcterms:modified>
</cp:coreProperties>
</file>