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4170AA">
        <w:rPr>
          <w:rFonts w:ascii="Times New Roman" w:hAnsi="Times New Roman"/>
          <w:b/>
          <w:sz w:val="24"/>
          <w:szCs w:val="24"/>
        </w:rPr>
        <w:t>3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4E54AF">
        <w:rPr>
          <w:rFonts w:ascii="Times New Roman" w:hAnsi="Times New Roman"/>
          <w:b/>
          <w:sz w:val="24"/>
          <w:szCs w:val="24"/>
        </w:rPr>
        <w:t>12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4170AA">
        <w:rPr>
          <w:rFonts w:ascii="Times New Roman" w:hAnsi="Times New Roman"/>
          <w:b/>
          <w:sz w:val="24"/>
          <w:szCs w:val="24"/>
        </w:rPr>
        <w:t>FEVEREIRO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201</w:t>
      </w:r>
      <w:r w:rsidR="004170AA">
        <w:rPr>
          <w:rFonts w:ascii="Times New Roman" w:hAnsi="Times New Roman"/>
          <w:b/>
          <w:sz w:val="24"/>
          <w:szCs w:val="24"/>
        </w:rPr>
        <w:t>9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6E2755" w:rsidRDefault="006E2755" w:rsidP="009B058A">
      <w:pPr>
        <w:pStyle w:val="Recuodecorpodetexto"/>
        <w:rPr>
          <w:rFonts w:ascii="Times New Roman" w:hAnsi="Times New Roman"/>
          <w:i w:val="0"/>
          <w:sz w:val="24"/>
          <w:szCs w:val="24"/>
        </w:rPr>
      </w:pPr>
      <w:r w:rsidRPr="006E2755">
        <w:rPr>
          <w:rFonts w:ascii="Times New Roman" w:hAnsi="Times New Roman"/>
          <w:i w:val="0"/>
          <w:sz w:val="24"/>
          <w:szCs w:val="24"/>
        </w:rPr>
        <w:t>“</w:t>
      </w:r>
      <w:r>
        <w:rPr>
          <w:rFonts w:ascii="Times New Roman" w:hAnsi="Times New Roman"/>
          <w:i w:val="0"/>
          <w:sz w:val="24"/>
          <w:szCs w:val="24"/>
        </w:rPr>
        <w:t>A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utoriza o </w:t>
      </w:r>
      <w:r>
        <w:rPr>
          <w:rFonts w:ascii="Times New Roman" w:hAnsi="Times New Roman"/>
          <w:i w:val="0"/>
          <w:sz w:val="24"/>
          <w:szCs w:val="24"/>
        </w:rPr>
        <w:t>P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oder </w:t>
      </w:r>
      <w:r>
        <w:rPr>
          <w:rFonts w:ascii="Times New Roman" w:hAnsi="Times New Roman"/>
          <w:i w:val="0"/>
          <w:sz w:val="24"/>
          <w:szCs w:val="24"/>
        </w:rPr>
        <w:t>E</w:t>
      </w:r>
      <w:r w:rsidRPr="006E2755">
        <w:rPr>
          <w:rFonts w:ascii="Times New Roman" w:hAnsi="Times New Roman"/>
          <w:i w:val="0"/>
          <w:sz w:val="24"/>
          <w:szCs w:val="24"/>
        </w:rPr>
        <w:t xml:space="preserve">xecutivo a instituir o </w:t>
      </w:r>
      <w:r>
        <w:rPr>
          <w:rFonts w:ascii="Times New Roman" w:hAnsi="Times New Roman"/>
          <w:i w:val="0"/>
          <w:sz w:val="24"/>
          <w:szCs w:val="24"/>
        </w:rPr>
        <w:t>P</w:t>
      </w:r>
      <w:r w:rsidRPr="006E2755">
        <w:rPr>
          <w:rFonts w:ascii="Times New Roman" w:hAnsi="Times New Roman"/>
          <w:i w:val="0"/>
          <w:sz w:val="24"/>
          <w:szCs w:val="24"/>
        </w:rPr>
        <w:t>rograma de estímulo à expedição de notas fiscais, estabelece sorteio e premiação.”</w:t>
      </w:r>
    </w:p>
    <w:bookmarkEnd w:id="0"/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201</w:t>
      </w:r>
      <w:r w:rsidR="004170AA">
        <w:rPr>
          <w:rFonts w:ascii="Times New Roman" w:hAnsi="Times New Roman"/>
          <w:sz w:val="24"/>
          <w:szCs w:val="24"/>
        </w:rPr>
        <w:t>9</w:t>
      </w:r>
      <w:r w:rsidR="004B0385">
        <w:rPr>
          <w:rFonts w:ascii="Times New Roman" w:hAnsi="Times New Roman"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4B0385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:rsidR="009B058A" w:rsidRPr="009B058A" w:rsidRDefault="004B0385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01 de </w:t>
      </w:r>
      <w:r w:rsidR="004B0385">
        <w:rPr>
          <w:rFonts w:ascii="Times New Roman" w:hAnsi="Times New Roman"/>
          <w:sz w:val="24"/>
          <w:szCs w:val="24"/>
        </w:rPr>
        <w:t>janeiro</w:t>
      </w:r>
      <w:r w:rsidRPr="009B058A">
        <w:rPr>
          <w:rFonts w:ascii="Times New Roman" w:hAnsi="Times New Roman"/>
          <w:sz w:val="24"/>
          <w:szCs w:val="24"/>
        </w:rPr>
        <w:t xml:space="preserve"> de 201</w:t>
      </w:r>
      <w:r w:rsidR="004170AA">
        <w:rPr>
          <w:rFonts w:ascii="Times New Roman" w:hAnsi="Times New Roman"/>
          <w:sz w:val="24"/>
          <w:szCs w:val="24"/>
        </w:rPr>
        <w:t>9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I -</w:t>
      </w:r>
      <w:r w:rsidRPr="009B058A">
        <w:rPr>
          <w:rFonts w:ascii="Times New Roman" w:hAnsi="Times New Roman"/>
          <w:sz w:val="24"/>
          <w:szCs w:val="24"/>
        </w:rPr>
        <w:t xml:space="preserve"> 1ª via de nota fiscal de venda ao consumidor;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1º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Cada certificado corresponderá ao valor de R$ 50,00 em compras.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§ 2º</w:t>
      </w:r>
      <w:r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Não terão validade os documentos fiscais relativos </w:t>
      </w:r>
      <w:proofErr w:type="gramStart"/>
      <w:r w:rsidRPr="009B058A">
        <w:rPr>
          <w:rFonts w:ascii="Times New Roman" w:hAnsi="Times New Roman"/>
          <w:sz w:val="24"/>
          <w:szCs w:val="24"/>
        </w:rPr>
        <w:t>à</w:t>
      </w:r>
      <w:proofErr w:type="gramEnd"/>
      <w:r w:rsidRPr="009B058A">
        <w:rPr>
          <w:rFonts w:ascii="Times New Roman" w:hAnsi="Times New Roman"/>
          <w:sz w:val="24"/>
          <w:szCs w:val="24"/>
        </w:rPr>
        <w:t xml:space="preserve"> operações não sujeitas ao ICMS.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4170A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</w:t>
      </w:r>
      <w:r w:rsidR="004170AA">
        <w:rPr>
          <w:rFonts w:ascii="Times New Roman" w:hAnsi="Times New Roman"/>
          <w:sz w:val="24"/>
          <w:szCs w:val="24"/>
        </w:rPr>
        <w:t xml:space="preserve"> ATRAVÉS DE SORTEIRO PÚBLICO</w:t>
      </w:r>
      <w:r w:rsidR="004E54AF">
        <w:rPr>
          <w:rFonts w:ascii="Times New Roman" w:hAnsi="Times New Roman"/>
          <w:sz w:val="24"/>
          <w:szCs w:val="24"/>
        </w:rPr>
        <w:t>, a ser realizado dia 26 de dezembro de 2019, no Centro Administrativo Municipal</w:t>
      </w:r>
      <w:r w:rsidR="004170AA">
        <w:rPr>
          <w:rFonts w:ascii="Times New Roman" w:hAnsi="Times New Roman"/>
          <w:sz w:val="24"/>
          <w:szCs w:val="24"/>
        </w:rPr>
        <w:t>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ab/>
      </w: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/>
      </w:tblPr>
      <w:tblGrid>
        <w:gridCol w:w="2926"/>
        <w:gridCol w:w="6237"/>
      </w:tblGrid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:rsidR="009B058A" w:rsidRPr="006E2755" w:rsidRDefault="009B058A" w:rsidP="009B058A">
            <w:pPr>
              <w:tabs>
                <w:tab w:val="left" w:pos="1276"/>
              </w:tabs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01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SECRET. DA FAZENDA E PLANEJAMENTO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Administração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lastRenderedPageBreak/>
        <w:t>04.122 Administração Geral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 Administração de Receitas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>04.122.0022.1002 Campanha de Aumento de Arrecadação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3.3.3.9.0.3000000000 Material de consumo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41200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3.3.3.9.0.3100000000 Premiações cult.art.cient.desp. e outras 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41300 (0001 Recurso Livre) </w:t>
      </w:r>
    </w:p>
    <w:p w:rsidR="009B058A" w:rsidRDefault="009B058A" w:rsidP="004B0385">
      <w:pPr>
        <w:jc w:val="both"/>
      </w:pPr>
      <w:r>
        <w:rPr>
          <w:rFonts w:ascii="Times New Roman" w:hAnsi="Times New Roman"/>
          <w:sz w:val="24"/>
          <w:szCs w:val="24"/>
        </w:rPr>
        <w:t xml:space="preserve">3.3.3.9.0.3900000000 Outros serviços de </w:t>
      </w:r>
      <w:proofErr w:type="spellStart"/>
      <w:r>
        <w:rPr>
          <w:rFonts w:ascii="Times New Roman" w:hAnsi="Times New Roman"/>
          <w:sz w:val="24"/>
          <w:szCs w:val="24"/>
        </w:rPr>
        <w:t>terc</w:t>
      </w:r>
      <w:proofErr w:type="spellEnd"/>
      <w:r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>
        <w:rPr>
          <w:rFonts w:ascii="Times New Roman" w:hAnsi="Times New Roman"/>
          <w:sz w:val="24"/>
          <w:szCs w:val="24"/>
        </w:rPr>
        <w:t>jurid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4B0385">
      <w:pPr>
        <w:tabs>
          <w:tab w:val="right" w:leader="dot" w:pos="8445"/>
        </w:tabs>
        <w:autoSpaceDE w:val="0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41400 (0001 Recurso Livre) </w:t>
      </w:r>
    </w:p>
    <w:p w:rsidR="009B058A" w:rsidRP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4E54AF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170AA">
        <w:rPr>
          <w:rFonts w:ascii="Times New Roman" w:hAnsi="Times New Roman"/>
          <w:sz w:val="24"/>
          <w:szCs w:val="24"/>
        </w:rPr>
        <w:t>feverei</w:t>
      </w:r>
      <w:r w:rsidR="004B0385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 de 201</w:t>
      </w:r>
      <w:r w:rsidR="004170A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GILMAR FÜHR</w:t>
      </w:r>
    </w:p>
    <w:p w:rsidR="003E600C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46418E" w:rsidRDefault="0046418E" w:rsidP="0046418E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278">
        <w:rPr>
          <w:rFonts w:ascii="Times New Roman" w:hAnsi="Times New Roman"/>
          <w:b/>
          <w:bCs/>
          <w:sz w:val="24"/>
          <w:szCs w:val="24"/>
        </w:rPr>
        <w:lastRenderedPageBreak/>
        <w:t>JUSTIFICATIVA</w:t>
      </w:r>
    </w:p>
    <w:p w:rsidR="0046418E" w:rsidRPr="00CA3278" w:rsidRDefault="0046418E" w:rsidP="0046418E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 PROJETO DE LEI Nº 003, DE 12 DE FEVEREIRO DE 2019.</w:t>
      </w:r>
    </w:p>
    <w:p w:rsidR="0046418E" w:rsidRPr="00CA3278" w:rsidRDefault="0046418E" w:rsidP="0046418E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418E" w:rsidRPr="00CA3278" w:rsidRDefault="0046418E" w:rsidP="0046418E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418E" w:rsidRPr="00CA3278" w:rsidRDefault="0046418E" w:rsidP="0046418E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6418E" w:rsidRPr="00CA3278" w:rsidRDefault="0046418E" w:rsidP="0046418E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 como já realizado desde 2018, e</w:t>
      </w:r>
      <w:r w:rsidRPr="00CA3278">
        <w:rPr>
          <w:rFonts w:ascii="Times New Roman" w:hAnsi="Times New Roman"/>
          <w:sz w:val="24"/>
          <w:szCs w:val="24"/>
        </w:rPr>
        <w:t xml:space="preserve">stamos propondo </w:t>
      </w:r>
      <w:proofErr w:type="gramStart"/>
      <w:r w:rsidRPr="00CA3278">
        <w:rPr>
          <w:rFonts w:ascii="Times New Roman" w:hAnsi="Times New Roman"/>
          <w:sz w:val="24"/>
          <w:szCs w:val="24"/>
        </w:rPr>
        <w:t>ao nobres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Edis lançarmos a campanha “</w:t>
      </w:r>
      <w:r w:rsidRPr="00486661">
        <w:rPr>
          <w:rFonts w:ascii="Times New Roman" w:hAnsi="Times New Roman"/>
          <w:sz w:val="24"/>
          <w:szCs w:val="24"/>
        </w:rPr>
        <w:t>SUA NOTA VALE PRÊMIOS</w:t>
      </w:r>
      <w:r>
        <w:rPr>
          <w:rFonts w:ascii="Times New Roman" w:hAnsi="Times New Roman"/>
          <w:sz w:val="24"/>
          <w:szCs w:val="24"/>
        </w:rPr>
        <w:t>”</w:t>
      </w:r>
      <w:r w:rsidRPr="00CA3278">
        <w:rPr>
          <w:rFonts w:ascii="Times New Roman" w:hAnsi="Times New Roman"/>
          <w:sz w:val="24"/>
          <w:szCs w:val="24"/>
        </w:rPr>
        <w:t>, visando incrementar a receita de Presidente Lucena e o aumento do índice de participação na arrecadação do ICMS.</w:t>
      </w:r>
    </w:p>
    <w:p w:rsidR="0046418E" w:rsidRPr="00CA3278" w:rsidRDefault="0046418E" w:rsidP="0046418E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:rsidR="0046418E" w:rsidRPr="00CA3278" w:rsidRDefault="0046418E" w:rsidP="0046418E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consequentemente, </w:t>
      </w:r>
      <w:proofErr w:type="gramStart"/>
      <w:r w:rsidRPr="00CA3278">
        <w:rPr>
          <w:rFonts w:ascii="Times New Roman" w:hAnsi="Times New Roman"/>
          <w:sz w:val="24"/>
          <w:szCs w:val="24"/>
        </w:rPr>
        <w:t>aplicados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em prol de toda a comunidade </w:t>
      </w:r>
      <w:proofErr w:type="spellStart"/>
      <w:r w:rsidRPr="00CA3278">
        <w:rPr>
          <w:rFonts w:ascii="Times New Roman" w:hAnsi="Times New Roman"/>
          <w:sz w:val="24"/>
          <w:szCs w:val="24"/>
        </w:rPr>
        <w:t>lucenense</w:t>
      </w:r>
      <w:proofErr w:type="spellEnd"/>
      <w:r w:rsidRPr="00CA3278">
        <w:rPr>
          <w:rFonts w:ascii="Times New Roman" w:hAnsi="Times New Roman"/>
          <w:sz w:val="24"/>
          <w:szCs w:val="24"/>
        </w:rPr>
        <w:t>.</w:t>
      </w:r>
    </w:p>
    <w:p w:rsidR="0046418E" w:rsidRDefault="0046418E" w:rsidP="0046418E">
      <w:pPr>
        <w:autoSpaceDE w:val="0"/>
        <w:autoSpaceDN w:val="0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A inércia do poder público quanto a aumentar a receita própria do Município significa estagnar</w:t>
      </w:r>
      <w:proofErr w:type="gramStart"/>
      <w:r w:rsidRPr="00CA3278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CA3278">
        <w:rPr>
          <w:rFonts w:ascii="Times New Roman" w:hAnsi="Times New Roman"/>
          <w:sz w:val="24"/>
          <w:szCs w:val="24"/>
        </w:rPr>
        <w:t>investimentos, despreocupação em proporcionar meios para que a comunidade venha a ter atendidas aquelas necessidades mais prementes como saúde, educação, vias que possibilitem o transporte de pessoas e cargas, etc., enfim, não haverá o progresso que vislumbram para o seu Município.</w:t>
      </w:r>
    </w:p>
    <w:p w:rsidR="0046418E" w:rsidRPr="00F1410B" w:rsidRDefault="0046418E" w:rsidP="0046418E">
      <w:pPr>
        <w:tabs>
          <w:tab w:val="left" w:pos="0"/>
        </w:tabs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Conforme disposto no Projeto o</w:t>
      </w:r>
      <w:r w:rsidRPr="00F1410B">
        <w:rPr>
          <w:rFonts w:ascii="Times New Roman" w:hAnsi="Times New Roman"/>
          <w:sz w:val="24"/>
          <w:szCs w:val="24"/>
        </w:rPr>
        <w:t xml:space="preserve"> resultado da campanha será apurado </w:t>
      </w:r>
      <w:r>
        <w:rPr>
          <w:rFonts w:ascii="Times New Roman" w:hAnsi="Times New Roman"/>
          <w:sz w:val="24"/>
          <w:szCs w:val="24"/>
        </w:rPr>
        <w:t xml:space="preserve">através de sorteio público, no Centro Administrativo Municipal, no dia 26/12/2019, no horário a ser confirmado e divulgado com no mínimo 30 dias de antecedência. </w:t>
      </w:r>
    </w:p>
    <w:p w:rsidR="0046418E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3278">
        <w:rPr>
          <w:rFonts w:ascii="Times New Roman" w:hAnsi="Times New Roman"/>
          <w:color w:val="000000"/>
          <w:sz w:val="24"/>
          <w:szCs w:val="24"/>
        </w:rPr>
        <w:t>Face a</w:t>
      </w:r>
      <w:proofErr w:type="gramEnd"/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votação.</w:t>
      </w:r>
    </w:p>
    <w:p w:rsidR="0046418E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>No aguardo de uma manifestação favorável ao ora proposto, renovamos atenciosas saudações.</w:t>
      </w: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6418E" w:rsidRPr="00CA3278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GILMAR FÜHR </w:t>
      </w:r>
    </w:p>
    <w:p w:rsidR="0046418E" w:rsidRDefault="0046418E" w:rsidP="0046418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Prefeito Municipal</w:t>
      </w:r>
    </w:p>
    <w:p w:rsidR="0046418E" w:rsidRPr="009B058A" w:rsidRDefault="0046418E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sectPr w:rsidR="0046418E" w:rsidRPr="009B058A" w:rsidSect="009B058A">
      <w:footerReference w:type="even" r:id="rId7"/>
      <w:footerReference w:type="default" r:id="rId8"/>
      <w:pgSz w:w="11907" w:h="16840" w:code="9"/>
      <w:pgMar w:top="2268" w:right="1134" w:bottom="99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B7E" w:rsidRDefault="00C17B7E" w:rsidP="007243FA">
      <w:r>
        <w:separator/>
      </w:r>
    </w:p>
  </w:endnote>
  <w:endnote w:type="continuationSeparator" w:id="0">
    <w:p w:rsidR="00C17B7E" w:rsidRDefault="00C17B7E" w:rsidP="0072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8509C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C17B7E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8509C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6418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C17B7E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B7E" w:rsidRDefault="00C17B7E" w:rsidP="007243FA">
      <w:r>
        <w:separator/>
      </w:r>
    </w:p>
  </w:footnote>
  <w:footnote w:type="continuationSeparator" w:id="0">
    <w:p w:rsidR="00C17B7E" w:rsidRDefault="00C17B7E" w:rsidP="00724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1E4"/>
    <w:rsid w:val="000833CB"/>
    <w:rsid w:val="000F536D"/>
    <w:rsid w:val="00160D25"/>
    <w:rsid w:val="001C0409"/>
    <w:rsid w:val="003960F2"/>
    <w:rsid w:val="003C583C"/>
    <w:rsid w:val="003E600C"/>
    <w:rsid w:val="004170AA"/>
    <w:rsid w:val="0046418E"/>
    <w:rsid w:val="0048183B"/>
    <w:rsid w:val="004B0385"/>
    <w:rsid w:val="004E54AF"/>
    <w:rsid w:val="0055090E"/>
    <w:rsid w:val="006103FC"/>
    <w:rsid w:val="006940CA"/>
    <w:rsid w:val="006E2755"/>
    <w:rsid w:val="007074D1"/>
    <w:rsid w:val="007243FA"/>
    <w:rsid w:val="00785097"/>
    <w:rsid w:val="007C5026"/>
    <w:rsid w:val="008509C7"/>
    <w:rsid w:val="00994C04"/>
    <w:rsid w:val="009A2A1E"/>
    <w:rsid w:val="009B058A"/>
    <w:rsid w:val="009B05C2"/>
    <w:rsid w:val="00BF50D2"/>
    <w:rsid w:val="00C17B7E"/>
    <w:rsid w:val="00C34606"/>
    <w:rsid w:val="00C641E4"/>
    <w:rsid w:val="00CB6E45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16C5E8-D979-4A20-B480-ED351BEF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2019-02-12T17:37:00Z</cp:lastPrinted>
  <dcterms:created xsi:type="dcterms:W3CDTF">2019-02-14T22:09:00Z</dcterms:created>
  <dcterms:modified xsi:type="dcterms:W3CDTF">2019-02-14T22:09:00Z</dcterms:modified>
</cp:coreProperties>
</file>