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13623">
        <w:rPr>
          <w:rFonts w:ascii="Times New Roman" w:hAnsi="Times New Roman" w:cs="Times New Roman"/>
          <w:sz w:val="24"/>
          <w:szCs w:val="24"/>
        </w:rPr>
        <w:t>Of.n°</w:t>
      </w:r>
      <w:r w:rsidR="00F94F46" w:rsidRPr="00B13623">
        <w:rPr>
          <w:rFonts w:ascii="Times New Roman" w:hAnsi="Times New Roman" w:cs="Times New Roman"/>
          <w:sz w:val="24"/>
          <w:szCs w:val="24"/>
        </w:rPr>
        <w:t>083</w:t>
      </w:r>
      <w:r w:rsidRPr="00B13623">
        <w:rPr>
          <w:rFonts w:ascii="Times New Roman" w:hAnsi="Times New Roman" w:cs="Times New Roman"/>
          <w:sz w:val="24"/>
          <w:szCs w:val="24"/>
        </w:rPr>
        <w:t>/CMV/97</w:t>
      </w: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F94F46" w:rsidRPr="00B13623">
        <w:rPr>
          <w:rFonts w:ascii="Times New Roman" w:hAnsi="Times New Roman" w:cs="Times New Roman"/>
          <w:sz w:val="24"/>
          <w:szCs w:val="24"/>
        </w:rPr>
        <w:t xml:space="preserve">19 de </w:t>
      </w:r>
      <w:proofErr w:type="gramStart"/>
      <w:r w:rsidR="00F94F46" w:rsidRPr="00B13623">
        <w:rPr>
          <w:rFonts w:ascii="Times New Roman" w:hAnsi="Times New Roman" w:cs="Times New Roman"/>
          <w:sz w:val="24"/>
          <w:szCs w:val="24"/>
        </w:rPr>
        <w:t>junho</w:t>
      </w:r>
      <w:r w:rsidRPr="00B13623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B13623">
        <w:rPr>
          <w:rFonts w:ascii="Times New Roman" w:hAnsi="Times New Roman" w:cs="Times New Roman"/>
          <w:sz w:val="24"/>
          <w:szCs w:val="24"/>
        </w:rPr>
        <w:t xml:space="preserve"> 1997</w:t>
      </w:r>
      <w:bookmarkStart w:id="0" w:name="_GoBack"/>
      <w:bookmarkEnd w:id="0"/>
    </w:p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pedido feito pelo vereador José Führ, fei</w:t>
      </w:r>
      <w:r w:rsidR="00F94F46" w:rsidRPr="00B13623">
        <w:rPr>
          <w:rFonts w:ascii="Times New Roman" w:hAnsi="Times New Roman" w:cs="Times New Roman"/>
          <w:sz w:val="24"/>
          <w:szCs w:val="24"/>
        </w:rPr>
        <w:t>to na sessão realizada no dia 18</w:t>
      </w:r>
      <w:r w:rsidRPr="00B13623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F94F46" w:rsidRPr="00B13623">
        <w:rPr>
          <w:rFonts w:ascii="Times New Roman" w:hAnsi="Times New Roman" w:cs="Times New Roman"/>
          <w:sz w:val="24"/>
          <w:szCs w:val="24"/>
        </w:rPr>
        <w:t>que seja informado se já foi feita escritura das terras, onde deverá ser instalada a área de lazer, na localidade de Linha Nova Baixa.</w:t>
      </w:r>
    </w:p>
    <w:p w:rsidR="00F94F46" w:rsidRPr="00B13623" w:rsidRDefault="00F94F46" w:rsidP="00E83719">
      <w:pPr>
        <w:rPr>
          <w:rFonts w:ascii="Times New Roman" w:hAnsi="Times New Roman" w:cs="Times New Roman"/>
          <w:sz w:val="24"/>
          <w:szCs w:val="24"/>
        </w:rPr>
      </w:pP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  <w:t>Justifica-se a solicitação, considerando que, o vereador, como representante da comunidade, gostaria de dispor dos dados para informar a essa, a situação em que se encontra a área.</w:t>
      </w:r>
    </w:p>
    <w:p w:rsidR="00E83719" w:rsidRPr="00B13623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13623">
        <w:rPr>
          <w:rFonts w:ascii="Times New Roman" w:hAnsi="Times New Roman" w:cs="Times New Roman"/>
          <w:sz w:val="24"/>
          <w:szCs w:val="24"/>
        </w:rPr>
        <w:tab/>
      </w:r>
      <w:r w:rsidRPr="00B13623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B13623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B13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B13623"/>
    <w:rsid w:val="00B24AAA"/>
    <w:rsid w:val="00E83719"/>
    <w:rsid w:val="00F9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2015-09-28T19:20:00Z</dcterms:modified>
</cp:coreProperties>
</file>