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91B" w:rsidRDefault="00E5191B" w:rsidP="00E5191B">
      <w:pPr>
        <w:jc w:val="both"/>
        <w:rPr>
          <w:color w:val="000000" w:themeColor="text1"/>
          <w:szCs w:val="24"/>
        </w:rPr>
      </w:pPr>
      <w:bookmarkStart w:id="0" w:name="_GoBack"/>
      <w:bookmarkEnd w:id="0"/>
      <w:r>
        <w:rPr>
          <w:b/>
          <w:color w:val="000000" w:themeColor="text1"/>
          <w:szCs w:val="24"/>
        </w:rPr>
        <w:t xml:space="preserve">Ofício </w:t>
      </w:r>
      <w:proofErr w:type="spellStart"/>
      <w:r>
        <w:rPr>
          <w:b/>
          <w:color w:val="000000" w:themeColor="text1"/>
          <w:szCs w:val="24"/>
        </w:rPr>
        <w:t>Cam</w:t>
      </w:r>
      <w:proofErr w:type="spellEnd"/>
      <w:r>
        <w:rPr>
          <w:b/>
          <w:color w:val="000000" w:themeColor="text1"/>
          <w:szCs w:val="24"/>
        </w:rPr>
        <w:t>. 0</w:t>
      </w:r>
      <w:r w:rsidR="005F149B">
        <w:rPr>
          <w:b/>
          <w:color w:val="000000" w:themeColor="text1"/>
          <w:szCs w:val="24"/>
        </w:rPr>
        <w:t>2</w:t>
      </w:r>
      <w:r w:rsidR="00996076">
        <w:rPr>
          <w:b/>
          <w:color w:val="000000" w:themeColor="text1"/>
          <w:szCs w:val="24"/>
        </w:rPr>
        <w:t>8</w:t>
      </w:r>
      <w:r>
        <w:rPr>
          <w:b/>
          <w:color w:val="000000" w:themeColor="text1"/>
          <w:szCs w:val="24"/>
        </w:rPr>
        <w:t>/GAB/20</w:t>
      </w:r>
      <w:r w:rsidR="009C7403">
        <w:rPr>
          <w:b/>
          <w:color w:val="000000" w:themeColor="text1"/>
          <w:szCs w:val="24"/>
        </w:rPr>
        <w:t>2</w:t>
      </w:r>
      <w:r w:rsidR="006D5412">
        <w:rPr>
          <w:b/>
          <w:color w:val="000000" w:themeColor="text1"/>
          <w:szCs w:val="24"/>
        </w:rPr>
        <w:t>2</w:t>
      </w:r>
      <w:r>
        <w:rPr>
          <w:color w:val="000000" w:themeColor="text1"/>
          <w:szCs w:val="24"/>
        </w:rPr>
        <w:t xml:space="preserve">                       </w:t>
      </w:r>
      <w:r w:rsidR="00BF70D4">
        <w:rPr>
          <w:color w:val="000000" w:themeColor="text1"/>
          <w:szCs w:val="24"/>
        </w:rPr>
        <w:t xml:space="preserve">        </w:t>
      </w:r>
      <w:r w:rsidR="00F679F7">
        <w:rPr>
          <w:color w:val="000000" w:themeColor="text1"/>
          <w:szCs w:val="24"/>
        </w:rPr>
        <w:t xml:space="preserve">             </w:t>
      </w:r>
      <w:r w:rsidR="00AB7664">
        <w:rPr>
          <w:color w:val="000000" w:themeColor="text1"/>
          <w:szCs w:val="24"/>
        </w:rPr>
        <w:t xml:space="preserve">  </w:t>
      </w:r>
      <w:r>
        <w:rPr>
          <w:color w:val="000000" w:themeColor="text1"/>
          <w:szCs w:val="24"/>
        </w:rPr>
        <w:t xml:space="preserve"> Presidente Lucena</w:t>
      </w:r>
      <w:r w:rsidRPr="007C4646">
        <w:rPr>
          <w:color w:val="000000" w:themeColor="text1"/>
          <w:szCs w:val="24"/>
        </w:rPr>
        <w:t xml:space="preserve">, </w:t>
      </w:r>
      <w:r w:rsidR="007C4646" w:rsidRPr="007C4646">
        <w:rPr>
          <w:color w:val="000000" w:themeColor="text1"/>
          <w:szCs w:val="24"/>
        </w:rPr>
        <w:t>14</w:t>
      </w:r>
      <w:r w:rsidR="00690B0D" w:rsidRPr="007C4646">
        <w:rPr>
          <w:color w:val="000000" w:themeColor="text1"/>
          <w:szCs w:val="24"/>
        </w:rPr>
        <w:t xml:space="preserve"> de junho</w:t>
      </w:r>
      <w:r w:rsidR="006D5412" w:rsidRPr="007C4646">
        <w:rPr>
          <w:color w:val="000000" w:themeColor="text1"/>
          <w:szCs w:val="24"/>
        </w:rPr>
        <w:t xml:space="preserve"> de</w:t>
      </w:r>
      <w:r w:rsidR="006D5412">
        <w:rPr>
          <w:color w:val="000000" w:themeColor="text1"/>
          <w:szCs w:val="24"/>
        </w:rPr>
        <w:t xml:space="preserve"> 2022</w:t>
      </w:r>
      <w:r>
        <w:rPr>
          <w:color w:val="000000" w:themeColor="text1"/>
          <w:szCs w:val="24"/>
        </w:rPr>
        <w:t>.</w:t>
      </w:r>
    </w:p>
    <w:p w:rsidR="00E5191B" w:rsidRDefault="00E5191B" w:rsidP="00E5191B">
      <w:pPr>
        <w:spacing w:after="0" w:line="240" w:lineRule="auto"/>
        <w:jc w:val="both"/>
        <w:rPr>
          <w:b/>
          <w:color w:val="000000" w:themeColor="text1"/>
          <w:szCs w:val="24"/>
        </w:rPr>
      </w:pPr>
    </w:p>
    <w:p w:rsidR="00E5191B" w:rsidRDefault="00E5191B" w:rsidP="00982C05">
      <w:pPr>
        <w:spacing w:after="0" w:line="240" w:lineRule="auto"/>
        <w:jc w:val="both"/>
        <w:rPr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ASSUNTO</w:t>
      </w:r>
      <w:r>
        <w:rPr>
          <w:color w:val="000000" w:themeColor="text1"/>
          <w:szCs w:val="24"/>
        </w:rPr>
        <w:t xml:space="preserve">: Pedido de Informações </w:t>
      </w:r>
      <w:r w:rsidR="00B505A8">
        <w:rPr>
          <w:color w:val="000000" w:themeColor="text1"/>
          <w:szCs w:val="24"/>
        </w:rPr>
        <w:t>n°</w:t>
      </w:r>
      <w:r w:rsidR="00B505A8" w:rsidRPr="002D6E90">
        <w:rPr>
          <w:b/>
          <w:bCs/>
          <w:color w:val="000000" w:themeColor="text1"/>
          <w:szCs w:val="24"/>
        </w:rPr>
        <w:t>0</w:t>
      </w:r>
      <w:r w:rsidR="00A51796" w:rsidRPr="002D6E90">
        <w:rPr>
          <w:b/>
          <w:bCs/>
          <w:color w:val="000000" w:themeColor="text1"/>
          <w:szCs w:val="24"/>
        </w:rPr>
        <w:t>0</w:t>
      </w:r>
      <w:r w:rsidR="00BA0543">
        <w:rPr>
          <w:b/>
          <w:bCs/>
          <w:color w:val="000000" w:themeColor="text1"/>
          <w:szCs w:val="24"/>
        </w:rPr>
        <w:t>3</w:t>
      </w:r>
      <w:r w:rsidR="001A4F8A">
        <w:rPr>
          <w:b/>
          <w:bCs/>
          <w:color w:val="000000" w:themeColor="text1"/>
          <w:szCs w:val="24"/>
        </w:rPr>
        <w:t>/</w:t>
      </w:r>
      <w:r w:rsidR="00B505A8" w:rsidRPr="002D6E90">
        <w:rPr>
          <w:b/>
          <w:bCs/>
          <w:color w:val="000000" w:themeColor="text1"/>
          <w:szCs w:val="24"/>
        </w:rPr>
        <w:t>202</w:t>
      </w:r>
      <w:r w:rsidR="006D5412">
        <w:rPr>
          <w:b/>
          <w:bCs/>
          <w:color w:val="000000" w:themeColor="text1"/>
          <w:szCs w:val="24"/>
        </w:rPr>
        <w:t>2</w:t>
      </w:r>
      <w:r w:rsidR="00B505A8">
        <w:rPr>
          <w:color w:val="000000" w:themeColor="text1"/>
          <w:szCs w:val="24"/>
        </w:rPr>
        <w:t xml:space="preserve"> </w:t>
      </w:r>
      <w:r w:rsidR="00690B0D">
        <w:rPr>
          <w:color w:val="000000" w:themeColor="text1"/>
          <w:szCs w:val="24"/>
        </w:rPr>
        <w:t>–</w:t>
      </w:r>
      <w:r w:rsidR="00B505A8">
        <w:rPr>
          <w:color w:val="000000" w:themeColor="text1"/>
          <w:szCs w:val="24"/>
        </w:rPr>
        <w:t xml:space="preserve"> </w:t>
      </w:r>
      <w:r w:rsidR="003F2C92">
        <w:rPr>
          <w:color w:val="000000" w:themeColor="text1"/>
          <w:szCs w:val="24"/>
        </w:rPr>
        <w:t>Vereador</w:t>
      </w:r>
      <w:r w:rsidR="00690B0D">
        <w:rPr>
          <w:color w:val="000000" w:themeColor="text1"/>
          <w:szCs w:val="24"/>
        </w:rPr>
        <w:t xml:space="preserve"> </w:t>
      </w:r>
      <w:r w:rsidR="0009352A">
        <w:rPr>
          <w:color w:val="000000" w:themeColor="text1"/>
          <w:szCs w:val="24"/>
        </w:rPr>
        <w:t xml:space="preserve">Daniel </w:t>
      </w:r>
      <w:proofErr w:type="spellStart"/>
      <w:r w:rsidR="0009352A">
        <w:rPr>
          <w:color w:val="000000" w:themeColor="text1"/>
          <w:szCs w:val="24"/>
        </w:rPr>
        <w:t>Eloir</w:t>
      </w:r>
      <w:proofErr w:type="spellEnd"/>
      <w:r w:rsidR="0009352A">
        <w:rPr>
          <w:color w:val="000000" w:themeColor="text1"/>
          <w:szCs w:val="24"/>
        </w:rPr>
        <w:t xml:space="preserve"> </w:t>
      </w:r>
      <w:proofErr w:type="spellStart"/>
      <w:r w:rsidR="0009352A">
        <w:rPr>
          <w:color w:val="000000" w:themeColor="text1"/>
          <w:szCs w:val="24"/>
        </w:rPr>
        <w:t>Krummenauer</w:t>
      </w:r>
      <w:proofErr w:type="spellEnd"/>
    </w:p>
    <w:p w:rsidR="00C66D81" w:rsidRDefault="00C66D81" w:rsidP="00E5191B">
      <w:pPr>
        <w:spacing w:after="0" w:line="240" w:lineRule="auto"/>
        <w:jc w:val="both"/>
        <w:rPr>
          <w:color w:val="000000" w:themeColor="text1"/>
          <w:szCs w:val="24"/>
        </w:rPr>
      </w:pPr>
    </w:p>
    <w:p w:rsidR="00E5191B" w:rsidRDefault="00E5191B" w:rsidP="00E5191B">
      <w:pPr>
        <w:pStyle w:val="Ttulo1"/>
        <w:spacing w:line="276" w:lineRule="auto"/>
        <w:ind w:firstLine="1134"/>
        <w:rPr>
          <w:rFonts w:ascii="Times New Roman" w:hAnsi="Times New Roman" w:cs="Times New Roman"/>
          <w:color w:val="000000" w:themeColor="text1"/>
        </w:rPr>
      </w:pPr>
    </w:p>
    <w:p w:rsidR="00E5191B" w:rsidRDefault="0043086A" w:rsidP="00E5191B">
      <w:pPr>
        <w:pStyle w:val="Ttulo1"/>
        <w:spacing w:line="276" w:lineRule="auto"/>
        <w:ind w:firstLine="1134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</w:t>
      </w:r>
      <w:r w:rsidR="00E5191B">
        <w:rPr>
          <w:rFonts w:ascii="Times New Roman" w:hAnsi="Times New Roman" w:cs="Times New Roman"/>
          <w:color w:val="000000" w:themeColor="text1"/>
        </w:rPr>
        <w:t>Senhora Presidente:</w:t>
      </w:r>
    </w:p>
    <w:p w:rsidR="00E5191B" w:rsidRDefault="00E5191B" w:rsidP="00E5191B">
      <w:pPr>
        <w:rPr>
          <w:lang w:eastAsia="pt-BR"/>
        </w:rPr>
      </w:pPr>
    </w:p>
    <w:p w:rsidR="009C7403" w:rsidRDefault="00E5191B" w:rsidP="00987439">
      <w:pPr>
        <w:pStyle w:val="TextosemFormatao"/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color w:val="000000" w:themeColor="text1"/>
          <w:szCs w:val="24"/>
        </w:rPr>
        <w:t xml:space="preserve">  </w:t>
      </w:r>
      <w:r w:rsidRPr="00FB51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Ao cumprimentá-la, vimos através deste, atendendo </w:t>
      </w:r>
      <w:r w:rsidR="00982C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ao pedido de informações </w:t>
      </w:r>
      <w:r w:rsidR="00B505A8" w:rsidRPr="002D6E9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n°</w:t>
      </w:r>
      <w:r w:rsidR="002D6E90" w:rsidRPr="002D6E9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00</w:t>
      </w:r>
      <w:r w:rsidR="00F679F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</w:t>
      </w:r>
      <w:r w:rsidR="00B505A8" w:rsidRPr="002D6E9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/202</w:t>
      </w:r>
      <w:r w:rsidR="006D541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 w:rsidR="00B5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="00A51796">
        <w:rPr>
          <w:rFonts w:ascii="Times New Roman" w:hAnsi="Times New Roman" w:cs="Times New Roman"/>
          <w:color w:val="000000" w:themeColor="text1"/>
          <w:sz w:val="24"/>
          <w:szCs w:val="24"/>
        </w:rPr>
        <w:t>de autoria d</w:t>
      </w:r>
      <w:r w:rsidR="00690B0D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A517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Vereador </w:t>
      </w:r>
      <w:r w:rsidR="000935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Daniel </w:t>
      </w:r>
      <w:proofErr w:type="spellStart"/>
      <w:r w:rsidR="0009352A">
        <w:rPr>
          <w:rFonts w:ascii="Times New Roman" w:hAnsi="Times New Roman" w:cs="Times New Roman"/>
          <w:color w:val="000000" w:themeColor="text1"/>
          <w:sz w:val="24"/>
          <w:szCs w:val="24"/>
        </w:rPr>
        <w:t>Eloir</w:t>
      </w:r>
      <w:proofErr w:type="spellEnd"/>
      <w:r w:rsidR="000935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9352A">
        <w:rPr>
          <w:rFonts w:ascii="Times New Roman" w:hAnsi="Times New Roman" w:cs="Times New Roman"/>
          <w:color w:val="000000" w:themeColor="text1"/>
          <w:sz w:val="24"/>
          <w:szCs w:val="24"/>
        </w:rPr>
        <w:t>Krummenauer</w:t>
      </w:r>
      <w:proofErr w:type="spellEnd"/>
      <w:r w:rsidR="00B5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FB51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informar </w:t>
      </w:r>
      <w:r w:rsidR="009C7403">
        <w:rPr>
          <w:rFonts w:ascii="Times New Roman" w:hAnsi="Times New Roman" w:cs="Times New Roman"/>
          <w:color w:val="000000" w:themeColor="text1"/>
          <w:sz w:val="24"/>
          <w:szCs w:val="24"/>
        </w:rPr>
        <w:t>o que segue:</w:t>
      </w:r>
    </w:p>
    <w:p w:rsidR="008E70BB" w:rsidRDefault="008E70BB" w:rsidP="00987439">
      <w:pPr>
        <w:pStyle w:val="TextosemFormatao"/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31097" w:rsidRDefault="005F149B" w:rsidP="0009352A">
      <w:pPr>
        <w:pStyle w:val="TextosemFormatao"/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Em atendimento ao pedido de informações supra,</w:t>
      </w:r>
      <w:r w:rsidR="00690B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679F7">
        <w:rPr>
          <w:rFonts w:ascii="Times New Roman" w:hAnsi="Times New Roman" w:cs="Times New Roman"/>
          <w:color w:val="000000" w:themeColor="text1"/>
          <w:sz w:val="24"/>
          <w:szCs w:val="24"/>
        </w:rPr>
        <w:t>o qual questiona “</w:t>
      </w:r>
      <w:r w:rsidR="00F679F7" w:rsidRPr="00F679F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se há algum responsável pela secretária (sic) de transito (sic) do município e se existe esta secretaria</w:t>
      </w:r>
      <w:r w:rsidR="00F679F7">
        <w:rPr>
          <w:rFonts w:ascii="Times New Roman" w:hAnsi="Times New Roman" w:cs="Times New Roman"/>
          <w:color w:val="000000" w:themeColor="text1"/>
          <w:sz w:val="24"/>
          <w:szCs w:val="24"/>
        </w:rPr>
        <w:t>” viemos responder conforme segue:</w:t>
      </w:r>
    </w:p>
    <w:p w:rsidR="00F679F7" w:rsidRDefault="00F679F7" w:rsidP="0009352A">
      <w:pPr>
        <w:pStyle w:val="TextosemFormatao"/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Primeiramente, destaca-se que não existe uma Secretaria Municipal de Trânsito, o que claramente pode ser observado na Lei Municipal n°805, de 30 de dezembro de 2011, a qual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fora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aprovada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por esta Casa e que “</w:t>
      </w:r>
      <w:r w:rsidRPr="00F679F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INSTITUI A ESTRUTURA ADMINISTRATIVA ORGANIZACIONAL DO EXECUTIVO MUNICIPAL DE PRESIDENTE LUCENA E DÁ OUTRAS PROVIDÊNCIAS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” cabendo destaque para o seu artigo primeiro, que segue:</w:t>
      </w:r>
    </w:p>
    <w:p w:rsidR="00F679F7" w:rsidRPr="00F679F7" w:rsidRDefault="00F679F7" w:rsidP="00F679F7">
      <w:pPr>
        <w:pStyle w:val="TextosemFormatao"/>
        <w:ind w:left="283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79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Art. 1º - A </w:t>
      </w:r>
      <w:r w:rsidRPr="00F679F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Estrutura Administrativa Organizacional do Executivo Municipal de Presidente Lucena</w:t>
      </w:r>
      <w:r w:rsidRPr="00F679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enquanto serviços municipais de competência do Executivo Municipal, conforme natureza e especialização serão realizadas pelos </w:t>
      </w:r>
      <w:r w:rsidRPr="00F679F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seguintes órgãos</w:t>
      </w:r>
      <w:r w:rsidRPr="00F679F7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F679F7" w:rsidRPr="00F679F7" w:rsidRDefault="00F679F7" w:rsidP="00F679F7">
      <w:pPr>
        <w:pStyle w:val="TextosemFormatao"/>
        <w:ind w:left="283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79F7">
        <w:rPr>
          <w:rFonts w:ascii="Times New Roman" w:hAnsi="Times New Roman" w:cs="Times New Roman"/>
          <w:color w:val="000000" w:themeColor="text1"/>
          <w:sz w:val="24"/>
          <w:szCs w:val="24"/>
        </w:rPr>
        <w:t>I- Gabinete do Prefeito;</w:t>
      </w:r>
    </w:p>
    <w:p w:rsidR="00F679F7" w:rsidRPr="00F679F7" w:rsidRDefault="00F679F7" w:rsidP="00F679F7">
      <w:pPr>
        <w:pStyle w:val="TextosemFormatao"/>
        <w:ind w:left="283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79F7">
        <w:rPr>
          <w:rFonts w:ascii="Times New Roman" w:hAnsi="Times New Roman" w:cs="Times New Roman"/>
          <w:color w:val="000000" w:themeColor="text1"/>
          <w:sz w:val="24"/>
          <w:szCs w:val="24"/>
        </w:rPr>
        <w:t>II- Secretaria Municipal de Administração;</w:t>
      </w:r>
    </w:p>
    <w:p w:rsidR="00F679F7" w:rsidRPr="00F679F7" w:rsidRDefault="00F679F7" w:rsidP="00F679F7">
      <w:pPr>
        <w:pStyle w:val="TextosemFormatao"/>
        <w:ind w:left="283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79F7">
        <w:rPr>
          <w:rFonts w:ascii="Times New Roman" w:hAnsi="Times New Roman" w:cs="Times New Roman"/>
          <w:color w:val="000000" w:themeColor="text1"/>
          <w:sz w:val="24"/>
          <w:szCs w:val="24"/>
        </w:rPr>
        <w:t>III- Secretaria Municipal da Fazenda e Planejamento;</w:t>
      </w:r>
    </w:p>
    <w:p w:rsidR="00F679F7" w:rsidRPr="00F679F7" w:rsidRDefault="00F679F7" w:rsidP="00F679F7">
      <w:pPr>
        <w:pStyle w:val="TextosemFormatao"/>
        <w:ind w:left="283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79F7">
        <w:rPr>
          <w:rFonts w:ascii="Times New Roman" w:hAnsi="Times New Roman" w:cs="Times New Roman"/>
          <w:color w:val="000000" w:themeColor="text1"/>
          <w:sz w:val="24"/>
          <w:szCs w:val="24"/>
        </w:rPr>
        <w:t>IV- Secretaria Municipal de Obras e Serviços Públicos;</w:t>
      </w:r>
    </w:p>
    <w:p w:rsidR="00F679F7" w:rsidRPr="00F679F7" w:rsidRDefault="00F679F7" w:rsidP="00F679F7">
      <w:pPr>
        <w:pStyle w:val="TextosemFormatao"/>
        <w:ind w:left="283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79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 - Secretaria Municipal de Agricultura e Meio Ambiente; </w:t>
      </w:r>
    </w:p>
    <w:p w:rsidR="00F679F7" w:rsidRPr="00F679F7" w:rsidRDefault="00F679F7" w:rsidP="00F679F7">
      <w:pPr>
        <w:pStyle w:val="TextosemFormatao"/>
        <w:ind w:left="283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79F7">
        <w:rPr>
          <w:rFonts w:ascii="Times New Roman" w:hAnsi="Times New Roman" w:cs="Times New Roman"/>
          <w:color w:val="000000" w:themeColor="text1"/>
          <w:sz w:val="24"/>
          <w:szCs w:val="24"/>
        </w:rPr>
        <w:t>VI - Secretaria Municipal de Turismo, Indústria e Comércio;</w:t>
      </w:r>
    </w:p>
    <w:p w:rsidR="00F679F7" w:rsidRPr="00F679F7" w:rsidRDefault="00F679F7" w:rsidP="00F679F7">
      <w:pPr>
        <w:pStyle w:val="TextosemFormatao"/>
        <w:ind w:left="283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79F7">
        <w:rPr>
          <w:rFonts w:ascii="Times New Roman" w:hAnsi="Times New Roman" w:cs="Times New Roman"/>
          <w:color w:val="000000" w:themeColor="text1"/>
          <w:sz w:val="24"/>
          <w:szCs w:val="24"/>
        </w:rPr>
        <w:t>VII- Secretaria Municipal de Educação, Cultura e Desporto;</w:t>
      </w:r>
    </w:p>
    <w:p w:rsidR="00F679F7" w:rsidRPr="00F679F7" w:rsidRDefault="00F679F7" w:rsidP="00F679F7">
      <w:pPr>
        <w:pStyle w:val="TextosemFormatao"/>
        <w:ind w:left="283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79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VIII- Secretaria Municipal de Saúde, Assistência Social.  </w:t>
      </w:r>
    </w:p>
    <w:p w:rsidR="00F679F7" w:rsidRDefault="00F679F7" w:rsidP="00F679F7">
      <w:pPr>
        <w:pStyle w:val="TextosemFormatao"/>
        <w:ind w:left="283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79F7">
        <w:rPr>
          <w:rFonts w:ascii="Times New Roman" w:hAnsi="Times New Roman" w:cs="Times New Roman"/>
          <w:color w:val="000000" w:themeColor="text1"/>
          <w:sz w:val="24"/>
          <w:szCs w:val="24"/>
        </w:rPr>
        <w:t>IX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</w:t>
      </w:r>
      <w:r w:rsidRPr="00F679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Unidade Central do Controle Interno – UCCI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(grifo nosso)</w:t>
      </w:r>
    </w:p>
    <w:p w:rsidR="00F679F7" w:rsidRDefault="00F679F7" w:rsidP="00F679F7">
      <w:pPr>
        <w:pStyle w:val="TextosemFormatao"/>
        <w:spacing w:line="360" w:lineRule="auto"/>
        <w:ind w:left="340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679F7" w:rsidRDefault="00F679F7" w:rsidP="00F679F7">
      <w:pPr>
        <w:pStyle w:val="TextosemFormatao"/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Em tempo, no artigo 7º do mesmo diploma legal, muito precisamente no seu §1º, tem-se que a </w:t>
      </w:r>
      <w:r w:rsidRPr="00F679F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Secretaria Municipal de Obras e Serviços é composta pelo Departamento de Serviços Públicos e pelo Núcleo de Serviços de Trânsito</w:t>
      </w:r>
      <w:r w:rsidRPr="00F679F7">
        <w:rPr>
          <w:rFonts w:ascii="Times New Roman" w:hAnsi="Times New Roman" w:cs="Times New Roman"/>
          <w:color w:val="000000" w:themeColor="text1"/>
          <w:sz w:val="24"/>
          <w:szCs w:val="24"/>
        </w:rPr>
        <w:t>, órgão executivo de trânsito no âmbito do Município de Presidente Lucena.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Este último esmiuçado no §5º ainda do citado artigo, acredita-se que atenda aos questionamentos realizados pelo Nobre Vereador, pois este tem como função, para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além de outras atribuições</w:t>
      </w:r>
      <w:r>
        <w:rPr>
          <w:rStyle w:val="Refdenotaderodap"/>
          <w:rFonts w:ascii="Times New Roman" w:hAnsi="Times New Roman" w:cs="Times New Roman"/>
          <w:color w:val="000000" w:themeColor="text1"/>
          <w:sz w:val="24"/>
          <w:szCs w:val="24"/>
        </w:rPr>
        <w:footnoteReference w:id="1"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F679F7">
        <w:rPr>
          <w:rFonts w:ascii="Times New Roman" w:hAnsi="Times New Roman" w:cs="Times New Roman"/>
          <w:color w:val="000000" w:themeColor="text1"/>
          <w:sz w:val="24"/>
          <w:szCs w:val="24"/>
        </w:rPr>
        <w:t>implantar, manter e operar o sistema de sinalização, os dispositivos e os equipamentos de controle viário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Diante da baixa demanda que o núcleo apresenta, bem como, diante da alta demanda de todos os outros setores do Município, existe uma servidora designada para responder por este núcleo, a qual executa tais tarefas concomitantemente àquelas para o cargo no qual fora nomeada.</w:t>
      </w:r>
    </w:p>
    <w:p w:rsidR="00E5191B" w:rsidRDefault="00E5191B" w:rsidP="001A4F8A">
      <w:pPr>
        <w:pStyle w:val="TextosemFormatao"/>
        <w:spacing w:line="360" w:lineRule="auto"/>
        <w:ind w:firstLine="1134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FB51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Esperando ter atendido ao solicitado, ao tempo em que, nos colocamos a disposição para maiores esclarecimentos, encaminhamos nossos votos de elevada estima e apreço.           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    </w:t>
      </w:r>
    </w:p>
    <w:p w:rsidR="00FF5F53" w:rsidRDefault="00E5191B" w:rsidP="00E5191B">
      <w:pPr>
        <w:pStyle w:val="Corpodetexto2"/>
        <w:spacing w:line="276" w:lineRule="auto"/>
        <w:ind w:firstLine="1134"/>
        <w:jc w:val="both"/>
        <w:rPr>
          <w:rFonts w:ascii="Times New Roman" w:hAnsi="Times New Roman" w:cs="Times New Roman"/>
          <w:b w:val="0"/>
          <w:bCs w:val="0"/>
          <w:color w:val="000000" w:themeColor="text1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</w:rPr>
        <w:t xml:space="preserve">Atenciosamente,      </w:t>
      </w:r>
    </w:p>
    <w:p w:rsidR="001A4F8A" w:rsidRDefault="00E5191B" w:rsidP="00F679F7">
      <w:pPr>
        <w:pStyle w:val="Corpodetexto2"/>
        <w:spacing w:line="276" w:lineRule="auto"/>
        <w:ind w:firstLine="1134"/>
        <w:jc w:val="both"/>
        <w:rPr>
          <w:b w:val="0"/>
          <w:color w:val="000000" w:themeColor="text1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</w:rPr>
        <w:t xml:space="preserve">         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                         </w:t>
      </w:r>
      <w:r w:rsidR="00A51796">
        <w:rPr>
          <w:color w:val="000000" w:themeColor="text1"/>
        </w:rPr>
        <w:t xml:space="preserve">                     </w:t>
      </w:r>
    </w:p>
    <w:p w:rsidR="00E5191B" w:rsidRDefault="001A4F8A" w:rsidP="001A4F8A">
      <w:pPr>
        <w:spacing w:after="0" w:line="240" w:lineRule="auto"/>
        <w:jc w:val="both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 xml:space="preserve">                                                                                    </w:t>
      </w:r>
      <w:r w:rsidR="00FF5F53">
        <w:rPr>
          <w:b/>
          <w:color w:val="000000" w:themeColor="text1"/>
          <w:szCs w:val="24"/>
        </w:rPr>
        <w:t xml:space="preserve">GILMAR FÜHR </w:t>
      </w:r>
      <w:r w:rsidR="006D5412">
        <w:rPr>
          <w:b/>
          <w:color w:val="000000" w:themeColor="text1"/>
          <w:szCs w:val="24"/>
        </w:rPr>
        <w:t xml:space="preserve"> </w:t>
      </w:r>
      <w:r w:rsidR="00987439">
        <w:rPr>
          <w:b/>
          <w:color w:val="000000" w:themeColor="text1"/>
          <w:szCs w:val="24"/>
        </w:rPr>
        <w:t xml:space="preserve"> </w:t>
      </w:r>
    </w:p>
    <w:p w:rsidR="001A4F8A" w:rsidRDefault="00E5191B" w:rsidP="001A4F8A">
      <w:pPr>
        <w:pStyle w:val="Corpodetexto"/>
        <w:spacing w:after="0" w:line="240" w:lineRule="auto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                                                                            </w:t>
      </w:r>
      <w:r w:rsidR="00FF5F53">
        <w:rPr>
          <w:color w:val="000000" w:themeColor="text1"/>
          <w:szCs w:val="24"/>
        </w:rPr>
        <w:t xml:space="preserve">       </w:t>
      </w:r>
      <w:r>
        <w:rPr>
          <w:color w:val="000000" w:themeColor="text1"/>
          <w:szCs w:val="24"/>
        </w:rPr>
        <w:t>Prefeito Municipa</w:t>
      </w:r>
      <w:r w:rsidR="00987439">
        <w:rPr>
          <w:color w:val="000000" w:themeColor="text1"/>
          <w:szCs w:val="24"/>
        </w:rPr>
        <w:t>l</w:t>
      </w:r>
    </w:p>
    <w:p w:rsidR="00C601B9" w:rsidRDefault="00C601B9" w:rsidP="001A4F8A">
      <w:pPr>
        <w:pStyle w:val="Corpodetexto"/>
        <w:spacing w:after="0" w:line="240" w:lineRule="auto"/>
        <w:rPr>
          <w:color w:val="000000" w:themeColor="text1"/>
          <w:szCs w:val="24"/>
        </w:rPr>
      </w:pPr>
    </w:p>
    <w:p w:rsidR="009C7403" w:rsidRPr="009C7403" w:rsidRDefault="009C7403" w:rsidP="000227B2">
      <w:pPr>
        <w:pStyle w:val="Corpodetexto"/>
        <w:spacing w:after="0" w:line="240" w:lineRule="auto"/>
        <w:rPr>
          <w:rFonts w:eastAsia="Times New Roman"/>
          <w:szCs w:val="24"/>
          <w:lang w:eastAsia="pt-BR"/>
        </w:rPr>
      </w:pPr>
      <w:proofErr w:type="gramStart"/>
      <w:r w:rsidRPr="009C7403">
        <w:rPr>
          <w:rFonts w:eastAsia="Times New Roman"/>
          <w:szCs w:val="24"/>
          <w:lang w:eastAsia="pt-BR"/>
        </w:rPr>
        <w:t>À</w:t>
      </w:r>
      <w:proofErr w:type="gramEnd"/>
      <w:r w:rsidRPr="009C7403">
        <w:rPr>
          <w:rFonts w:eastAsia="Times New Roman"/>
          <w:szCs w:val="24"/>
          <w:lang w:eastAsia="pt-BR"/>
        </w:rPr>
        <w:t xml:space="preserve"> Sra. </w:t>
      </w:r>
    </w:p>
    <w:p w:rsidR="009C7403" w:rsidRPr="009C7403" w:rsidRDefault="009C7403" w:rsidP="000227B2">
      <w:pPr>
        <w:spacing w:after="0" w:line="240" w:lineRule="auto"/>
        <w:rPr>
          <w:rFonts w:eastAsia="Times New Roman"/>
          <w:szCs w:val="24"/>
          <w:lang w:eastAsia="pt-BR"/>
        </w:rPr>
      </w:pPr>
      <w:proofErr w:type="spellStart"/>
      <w:r w:rsidRPr="009C7403">
        <w:rPr>
          <w:rFonts w:eastAsia="Times New Roman"/>
          <w:szCs w:val="24"/>
          <w:lang w:eastAsia="pt-BR"/>
        </w:rPr>
        <w:t>Verª</w:t>
      </w:r>
      <w:proofErr w:type="spellEnd"/>
      <w:r w:rsidRPr="009C7403">
        <w:rPr>
          <w:rFonts w:eastAsia="Times New Roman"/>
          <w:szCs w:val="24"/>
          <w:lang w:eastAsia="pt-BR"/>
        </w:rPr>
        <w:t xml:space="preserve">. </w:t>
      </w:r>
      <w:r w:rsidR="00756C69" w:rsidRPr="00756C69">
        <w:rPr>
          <w:rFonts w:eastAsia="Times New Roman"/>
          <w:b/>
          <w:bCs/>
          <w:szCs w:val="24"/>
          <w:lang w:eastAsia="pt-BR"/>
        </w:rPr>
        <w:t>EVA</w:t>
      </w:r>
      <w:r w:rsidR="00756C69">
        <w:rPr>
          <w:rFonts w:eastAsia="Times New Roman"/>
          <w:szCs w:val="24"/>
          <w:lang w:eastAsia="pt-BR"/>
        </w:rPr>
        <w:t xml:space="preserve"> </w:t>
      </w:r>
      <w:r w:rsidR="00756C69" w:rsidRPr="00756C69">
        <w:rPr>
          <w:rFonts w:eastAsia="Times New Roman"/>
          <w:b/>
          <w:bCs/>
          <w:szCs w:val="24"/>
          <w:lang w:eastAsia="pt-BR"/>
        </w:rPr>
        <w:t>ROSANE SCHMITT</w:t>
      </w:r>
    </w:p>
    <w:p w:rsidR="009C7403" w:rsidRPr="009C7403" w:rsidRDefault="009C7403" w:rsidP="000227B2">
      <w:pPr>
        <w:spacing w:after="0" w:line="240" w:lineRule="auto"/>
        <w:rPr>
          <w:rFonts w:eastAsia="Times New Roman"/>
          <w:szCs w:val="24"/>
          <w:lang w:eastAsia="pt-BR"/>
        </w:rPr>
      </w:pPr>
      <w:r w:rsidRPr="009C7403">
        <w:rPr>
          <w:rFonts w:eastAsia="Times New Roman"/>
          <w:szCs w:val="24"/>
          <w:lang w:eastAsia="pt-BR"/>
        </w:rPr>
        <w:t>Presidente da Câmara Municipal de Vereadores</w:t>
      </w:r>
    </w:p>
    <w:p w:rsidR="008F1E53" w:rsidRPr="00E5191B" w:rsidRDefault="009C7403" w:rsidP="000227B2">
      <w:pPr>
        <w:spacing w:after="0" w:line="240" w:lineRule="auto"/>
      </w:pPr>
      <w:r w:rsidRPr="009C7403">
        <w:rPr>
          <w:rFonts w:eastAsia="Times New Roman"/>
          <w:szCs w:val="24"/>
          <w:lang w:eastAsia="pt-BR"/>
        </w:rPr>
        <w:t>Presidente Lucena/RS</w:t>
      </w:r>
    </w:p>
    <w:sectPr w:rsidR="008F1E53" w:rsidRPr="00E5191B" w:rsidSect="00F679F7">
      <w:headerReference w:type="default" r:id="rId8"/>
      <w:pgSz w:w="11906" w:h="16838"/>
      <w:pgMar w:top="1985" w:right="849" w:bottom="1276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227A" w:rsidRDefault="0065227A" w:rsidP="008F1E53">
      <w:pPr>
        <w:spacing w:after="0" w:line="240" w:lineRule="auto"/>
      </w:pPr>
      <w:r>
        <w:separator/>
      </w:r>
    </w:p>
  </w:endnote>
  <w:endnote w:type="continuationSeparator" w:id="0">
    <w:p w:rsidR="0065227A" w:rsidRDefault="0065227A" w:rsidP="008F1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227A" w:rsidRDefault="0065227A" w:rsidP="008F1E53">
      <w:pPr>
        <w:spacing w:after="0" w:line="240" w:lineRule="auto"/>
      </w:pPr>
      <w:r>
        <w:separator/>
      </w:r>
    </w:p>
  </w:footnote>
  <w:footnote w:type="continuationSeparator" w:id="0">
    <w:p w:rsidR="0065227A" w:rsidRDefault="0065227A" w:rsidP="008F1E53">
      <w:pPr>
        <w:spacing w:after="0" w:line="240" w:lineRule="auto"/>
      </w:pPr>
      <w:r>
        <w:continuationSeparator/>
      </w:r>
    </w:p>
  </w:footnote>
  <w:footnote w:id="1">
    <w:p w:rsidR="00F679F7" w:rsidRPr="00F679F7" w:rsidRDefault="00F679F7" w:rsidP="00F679F7">
      <w:pPr>
        <w:pStyle w:val="Textodenotaderodap"/>
        <w:rPr>
          <w:sz w:val="16"/>
          <w:szCs w:val="16"/>
        </w:rPr>
      </w:pPr>
      <w:r>
        <w:rPr>
          <w:rStyle w:val="Refdenotaderodap"/>
        </w:rPr>
        <w:footnoteRef/>
      </w:r>
      <w:r>
        <w:t xml:space="preserve"> </w:t>
      </w:r>
      <w:r w:rsidRPr="00F679F7">
        <w:rPr>
          <w:b/>
          <w:bCs/>
          <w:sz w:val="16"/>
          <w:szCs w:val="16"/>
        </w:rPr>
        <w:t>Lei Municipal 805/2011</w:t>
      </w:r>
      <w:r>
        <w:rPr>
          <w:b/>
          <w:bCs/>
          <w:sz w:val="16"/>
          <w:szCs w:val="16"/>
        </w:rPr>
        <w:t xml:space="preserve"> -</w:t>
      </w:r>
      <w:r w:rsidRPr="00F679F7">
        <w:rPr>
          <w:sz w:val="16"/>
          <w:szCs w:val="16"/>
        </w:rPr>
        <w:t xml:space="preserve"> Art. 7º, </w:t>
      </w:r>
      <w:r w:rsidRPr="00F679F7">
        <w:rPr>
          <w:b/>
          <w:bCs/>
          <w:sz w:val="16"/>
          <w:szCs w:val="16"/>
        </w:rPr>
        <w:t>§5º</w:t>
      </w:r>
      <w:r w:rsidRPr="00F679F7">
        <w:rPr>
          <w:sz w:val="16"/>
          <w:szCs w:val="16"/>
        </w:rPr>
        <w:t>- Compete ao Núcleo de Trânsito, no âmbito da circunscrição municipal: </w:t>
      </w:r>
      <w:proofErr w:type="gramStart"/>
      <w:r w:rsidRPr="00F679F7">
        <w:rPr>
          <w:sz w:val="16"/>
          <w:szCs w:val="16"/>
        </w:rPr>
        <w:t>  </w:t>
      </w:r>
      <w:proofErr w:type="gramEnd"/>
    </w:p>
    <w:p w:rsidR="00F679F7" w:rsidRPr="00F679F7" w:rsidRDefault="00F679F7" w:rsidP="00F679F7">
      <w:pPr>
        <w:pStyle w:val="Textodenotaderodap"/>
        <w:rPr>
          <w:sz w:val="16"/>
          <w:szCs w:val="16"/>
        </w:rPr>
      </w:pPr>
      <w:r w:rsidRPr="00F679F7">
        <w:rPr>
          <w:sz w:val="16"/>
          <w:szCs w:val="16"/>
        </w:rPr>
        <w:t>I - coletar dados estatísticos e elaborar estudos sobre os acidentes de trânsito e suas causas;</w:t>
      </w:r>
    </w:p>
    <w:p w:rsidR="00F679F7" w:rsidRPr="00F679F7" w:rsidRDefault="00F679F7" w:rsidP="00F679F7">
      <w:pPr>
        <w:pStyle w:val="Textodenotaderodap"/>
        <w:rPr>
          <w:sz w:val="16"/>
          <w:szCs w:val="16"/>
        </w:rPr>
      </w:pPr>
      <w:r w:rsidRPr="00F679F7">
        <w:rPr>
          <w:sz w:val="16"/>
          <w:szCs w:val="16"/>
        </w:rPr>
        <w:t>II - estabelecer, em conjunto com os órgãos de polícia ostensiva de trânsito, as diretrizes para o policiamento ostensivo de trânsito;</w:t>
      </w:r>
    </w:p>
    <w:p w:rsidR="00F679F7" w:rsidRPr="00F679F7" w:rsidRDefault="00F679F7" w:rsidP="00F679F7">
      <w:pPr>
        <w:pStyle w:val="Textodenotaderodap"/>
        <w:rPr>
          <w:sz w:val="16"/>
          <w:szCs w:val="16"/>
        </w:rPr>
      </w:pPr>
      <w:r w:rsidRPr="00F679F7">
        <w:rPr>
          <w:sz w:val="16"/>
          <w:szCs w:val="16"/>
        </w:rPr>
        <w:t xml:space="preserve">III - executar a fiscalização de trânsito, autuar e aplicar as medidas administrativas cabíveis, por infração de circulação, estacionamento e parada previstas na Lei Federal </w:t>
      </w:r>
      <w:proofErr w:type="gramStart"/>
      <w:r w:rsidRPr="00F679F7">
        <w:rPr>
          <w:sz w:val="16"/>
          <w:szCs w:val="16"/>
        </w:rPr>
        <w:t>Nº9.</w:t>
      </w:r>
      <w:proofErr w:type="gramEnd"/>
      <w:r w:rsidRPr="00F679F7">
        <w:rPr>
          <w:sz w:val="16"/>
          <w:szCs w:val="16"/>
        </w:rPr>
        <w:t>503/97, no exercício regular do Poder de Polícia de Trânsito;</w:t>
      </w:r>
    </w:p>
    <w:p w:rsidR="00F679F7" w:rsidRPr="00F679F7" w:rsidRDefault="00F679F7" w:rsidP="00F679F7">
      <w:pPr>
        <w:pStyle w:val="Textodenotaderodap"/>
        <w:rPr>
          <w:sz w:val="16"/>
          <w:szCs w:val="16"/>
        </w:rPr>
      </w:pPr>
      <w:r w:rsidRPr="00F679F7">
        <w:rPr>
          <w:sz w:val="16"/>
          <w:szCs w:val="16"/>
        </w:rPr>
        <w:t xml:space="preserve">IV- aplicar as penalidades de advertência por escrito e multa, por infrações de circulação, estacionamento e parada prevista na Lei Federal </w:t>
      </w:r>
      <w:proofErr w:type="gramStart"/>
      <w:r w:rsidRPr="00F679F7">
        <w:rPr>
          <w:sz w:val="16"/>
          <w:szCs w:val="16"/>
        </w:rPr>
        <w:t>Nº9.</w:t>
      </w:r>
      <w:proofErr w:type="gramEnd"/>
      <w:r w:rsidRPr="00F679F7">
        <w:rPr>
          <w:sz w:val="16"/>
          <w:szCs w:val="16"/>
        </w:rPr>
        <w:t>503/97, de 23 de setembro de 1997 e descritas em atos de regulamentação do Conselho Nacional de Trânsito – CONTRAN, notificando os infratores e arrecadando as multas que aplicar;</w:t>
      </w:r>
    </w:p>
    <w:p w:rsidR="00F679F7" w:rsidRPr="00F679F7" w:rsidRDefault="00F679F7" w:rsidP="00F679F7">
      <w:pPr>
        <w:pStyle w:val="Textodenotaderodap"/>
        <w:rPr>
          <w:sz w:val="16"/>
          <w:szCs w:val="16"/>
        </w:rPr>
      </w:pPr>
      <w:r w:rsidRPr="00F679F7">
        <w:rPr>
          <w:sz w:val="16"/>
          <w:szCs w:val="16"/>
        </w:rPr>
        <w:t>V - exercer o controle das obras e eventos que afetem direta ou indiretamente o sistema viário municipal, aplicando as sanções cabíveis no caso de inobservância das normas e regulamentos que tratam a respeito do assunto;</w:t>
      </w:r>
    </w:p>
    <w:p w:rsidR="00F679F7" w:rsidRPr="00F679F7" w:rsidRDefault="00F679F7" w:rsidP="00F679F7">
      <w:pPr>
        <w:pStyle w:val="Textodenotaderodap"/>
        <w:rPr>
          <w:sz w:val="16"/>
          <w:szCs w:val="16"/>
        </w:rPr>
      </w:pPr>
      <w:r w:rsidRPr="00F679F7">
        <w:rPr>
          <w:sz w:val="16"/>
          <w:szCs w:val="16"/>
        </w:rPr>
        <w:t xml:space="preserve">VI- arrecadar valores provenientes de estada e remoção de veículos e objetos, e escolta de veículos de cargas </w:t>
      </w:r>
      <w:proofErr w:type="gramStart"/>
      <w:r w:rsidRPr="00F679F7">
        <w:rPr>
          <w:sz w:val="16"/>
          <w:szCs w:val="16"/>
        </w:rPr>
        <w:t>super dimensionadas</w:t>
      </w:r>
      <w:proofErr w:type="gramEnd"/>
      <w:r w:rsidRPr="00F679F7">
        <w:rPr>
          <w:sz w:val="16"/>
          <w:szCs w:val="16"/>
        </w:rPr>
        <w:t xml:space="preserve"> ou perigosas;</w:t>
      </w:r>
    </w:p>
    <w:p w:rsidR="00F679F7" w:rsidRPr="00F679F7" w:rsidRDefault="00F679F7" w:rsidP="00F679F7">
      <w:pPr>
        <w:pStyle w:val="Textodenotaderodap"/>
        <w:rPr>
          <w:sz w:val="16"/>
          <w:szCs w:val="16"/>
        </w:rPr>
      </w:pPr>
      <w:r w:rsidRPr="00F679F7">
        <w:rPr>
          <w:sz w:val="16"/>
          <w:szCs w:val="16"/>
        </w:rPr>
        <w:t>VII- fiscalizar o nível de emissão de poluentes e ruído produzidos pelos veículos automotores ou pela sua carga, de acordo com o estabelecido na legislação vigente;</w:t>
      </w:r>
    </w:p>
    <w:p w:rsidR="00F679F7" w:rsidRPr="00F679F7" w:rsidRDefault="00F679F7" w:rsidP="00F679F7">
      <w:pPr>
        <w:pStyle w:val="Textodenotaderodap"/>
        <w:rPr>
          <w:sz w:val="16"/>
          <w:szCs w:val="16"/>
        </w:rPr>
      </w:pPr>
      <w:r w:rsidRPr="00F679F7">
        <w:rPr>
          <w:sz w:val="16"/>
          <w:szCs w:val="16"/>
        </w:rPr>
        <w:t xml:space="preserve">VIII - celebrar convênios de colaboração e delegação de atividades previstas na Lei Federal </w:t>
      </w:r>
      <w:proofErr w:type="gramStart"/>
      <w:r w:rsidRPr="00F679F7">
        <w:rPr>
          <w:sz w:val="16"/>
          <w:szCs w:val="16"/>
        </w:rPr>
        <w:t>Nº9.</w:t>
      </w:r>
      <w:proofErr w:type="gramEnd"/>
      <w:r w:rsidRPr="00F679F7">
        <w:rPr>
          <w:sz w:val="16"/>
          <w:szCs w:val="16"/>
        </w:rPr>
        <w:t>503/97, de 23 de setembro de 1997, com vistas à maior eficiência e à segurança para os usuários da via.</w:t>
      </w:r>
    </w:p>
    <w:p w:rsidR="00F679F7" w:rsidRPr="00F679F7" w:rsidRDefault="00F679F7" w:rsidP="00F679F7">
      <w:pPr>
        <w:pStyle w:val="Textodenotaderodap"/>
        <w:rPr>
          <w:sz w:val="16"/>
          <w:szCs w:val="16"/>
        </w:rPr>
      </w:pPr>
      <w:r w:rsidRPr="00F679F7">
        <w:rPr>
          <w:sz w:val="16"/>
          <w:szCs w:val="16"/>
        </w:rPr>
        <w:t>IX - cumprir e fazer cumprir a legislação e as normas de trânsito, no âmbito de suas atribuições; </w:t>
      </w:r>
      <w:proofErr w:type="gramStart"/>
      <w:r w:rsidRPr="00F679F7">
        <w:rPr>
          <w:sz w:val="16"/>
          <w:szCs w:val="16"/>
        </w:rPr>
        <w:t xml:space="preserve">  </w:t>
      </w:r>
      <w:proofErr w:type="gramEnd"/>
    </w:p>
    <w:p w:rsidR="00F679F7" w:rsidRPr="00F679F7" w:rsidRDefault="00F679F7" w:rsidP="00F679F7">
      <w:pPr>
        <w:pStyle w:val="Textodenotaderodap"/>
        <w:rPr>
          <w:sz w:val="16"/>
          <w:szCs w:val="16"/>
        </w:rPr>
      </w:pPr>
      <w:r w:rsidRPr="00F679F7">
        <w:rPr>
          <w:sz w:val="16"/>
          <w:szCs w:val="16"/>
        </w:rPr>
        <w:t>X - planejar, projetar, regulamentar e operar o trânsito de veículos, de pedestres e de animais, e promover o desenvolvimento da circulação e da segurança de ciclistas;   </w:t>
      </w:r>
      <w:proofErr w:type="gramStart"/>
      <w:r w:rsidRPr="00F679F7">
        <w:rPr>
          <w:sz w:val="16"/>
          <w:szCs w:val="16"/>
        </w:rPr>
        <w:t xml:space="preserve">  </w:t>
      </w:r>
      <w:proofErr w:type="gramEnd"/>
    </w:p>
    <w:p w:rsidR="00F679F7" w:rsidRPr="00F679F7" w:rsidRDefault="00F679F7" w:rsidP="00F679F7">
      <w:pPr>
        <w:pStyle w:val="Textodenotaderodap"/>
        <w:rPr>
          <w:sz w:val="16"/>
          <w:szCs w:val="16"/>
        </w:rPr>
      </w:pPr>
      <w:r w:rsidRPr="00F679F7">
        <w:rPr>
          <w:sz w:val="16"/>
          <w:szCs w:val="16"/>
        </w:rPr>
        <w:t>XI - implantar, manter e operar o sistema de sinalização, os dispositivos e os equipamentos de controle viário; </w:t>
      </w:r>
      <w:proofErr w:type="gramStart"/>
      <w:r w:rsidRPr="00F679F7">
        <w:rPr>
          <w:sz w:val="16"/>
          <w:szCs w:val="16"/>
        </w:rPr>
        <w:t> </w:t>
      </w:r>
    </w:p>
    <w:p w:rsidR="00F679F7" w:rsidRPr="00F679F7" w:rsidRDefault="00F679F7" w:rsidP="00F679F7">
      <w:pPr>
        <w:pStyle w:val="Textodenotaderodap"/>
        <w:rPr>
          <w:sz w:val="16"/>
          <w:szCs w:val="16"/>
        </w:rPr>
      </w:pPr>
      <w:proofErr w:type="gramEnd"/>
      <w:r w:rsidRPr="00F679F7">
        <w:rPr>
          <w:sz w:val="16"/>
          <w:szCs w:val="16"/>
        </w:rPr>
        <w:t>XII - fiscalizar, autuar e aplicar as penalidades e medidas administrativas cabíveis relativas a infrações por excesso de peso, dimensões e lotação dos veículos, bem como notificar e arrecadar as multas que aplicar;   </w:t>
      </w:r>
      <w:proofErr w:type="gramStart"/>
      <w:r w:rsidRPr="00F679F7">
        <w:rPr>
          <w:sz w:val="16"/>
          <w:szCs w:val="16"/>
        </w:rPr>
        <w:t xml:space="preserve">  </w:t>
      </w:r>
      <w:proofErr w:type="gramEnd"/>
    </w:p>
    <w:p w:rsidR="00F679F7" w:rsidRPr="00F679F7" w:rsidRDefault="00F679F7" w:rsidP="00F679F7">
      <w:pPr>
        <w:pStyle w:val="Textodenotaderodap"/>
        <w:rPr>
          <w:sz w:val="16"/>
          <w:szCs w:val="16"/>
        </w:rPr>
      </w:pPr>
      <w:r w:rsidRPr="00F679F7">
        <w:rPr>
          <w:sz w:val="16"/>
          <w:szCs w:val="16"/>
        </w:rPr>
        <w:t xml:space="preserve">XIII - fiscalizar o cumprimento da norma contida no artigo 95 da Lei Federal </w:t>
      </w:r>
      <w:proofErr w:type="gramStart"/>
      <w:r w:rsidRPr="00F679F7">
        <w:rPr>
          <w:sz w:val="16"/>
          <w:szCs w:val="16"/>
        </w:rPr>
        <w:t>Nº9.</w:t>
      </w:r>
      <w:proofErr w:type="gramEnd"/>
      <w:r w:rsidRPr="00F679F7">
        <w:rPr>
          <w:sz w:val="16"/>
          <w:szCs w:val="16"/>
        </w:rPr>
        <w:t xml:space="preserve">503/97 - CTB, aplicando as penalidades e arrecadando as multas nele previstas;   </w:t>
      </w:r>
    </w:p>
    <w:p w:rsidR="00F679F7" w:rsidRPr="00F679F7" w:rsidRDefault="00F679F7" w:rsidP="00F679F7">
      <w:pPr>
        <w:pStyle w:val="Textodenotaderodap"/>
        <w:rPr>
          <w:sz w:val="16"/>
          <w:szCs w:val="16"/>
        </w:rPr>
      </w:pPr>
      <w:r w:rsidRPr="00F679F7">
        <w:rPr>
          <w:sz w:val="16"/>
          <w:szCs w:val="16"/>
        </w:rPr>
        <w:t>XIV - implantar, manter e operar sistema de estacionamento rotativo pago nas vias; </w:t>
      </w:r>
    </w:p>
    <w:p w:rsidR="00F679F7" w:rsidRPr="00F679F7" w:rsidRDefault="00F679F7" w:rsidP="00F679F7">
      <w:pPr>
        <w:pStyle w:val="Textodenotaderodap"/>
        <w:rPr>
          <w:sz w:val="16"/>
          <w:szCs w:val="16"/>
        </w:rPr>
      </w:pPr>
      <w:r w:rsidRPr="00F679F7">
        <w:rPr>
          <w:sz w:val="16"/>
          <w:szCs w:val="16"/>
        </w:rPr>
        <w:t>XV - credenciar os serviços de escolta, fiscalizar e adotar medidas de segurança relativas aos serviços de remoção de veículos</w:t>
      </w:r>
      <w:proofErr w:type="gramStart"/>
      <w:r w:rsidRPr="00F679F7">
        <w:rPr>
          <w:sz w:val="16"/>
          <w:szCs w:val="16"/>
        </w:rPr>
        <w:t>, escolta</w:t>
      </w:r>
      <w:proofErr w:type="gramEnd"/>
      <w:r w:rsidRPr="00F679F7">
        <w:rPr>
          <w:sz w:val="16"/>
          <w:szCs w:val="16"/>
        </w:rPr>
        <w:t xml:space="preserve"> e transporte de carga indivisível; </w:t>
      </w:r>
    </w:p>
    <w:p w:rsidR="00F679F7" w:rsidRPr="00F679F7" w:rsidRDefault="00F679F7" w:rsidP="00F679F7">
      <w:pPr>
        <w:pStyle w:val="Textodenotaderodap"/>
        <w:rPr>
          <w:sz w:val="16"/>
          <w:szCs w:val="16"/>
        </w:rPr>
      </w:pPr>
      <w:r w:rsidRPr="00F679F7">
        <w:rPr>
          <w:sz w:val="16"/>
          <w:szCs w:val="16"/>
        </w:rPr>
        <w:t>XVI - integrar-se a outros órgãos e entidades do Sistema Nacional de Trânsito para fins de arrecadação e compensação de multas impostas na área de sua competência, com vistas à unificação do licenciamento, à simplificação e à celeridade das transferências de veículos e de prontuários dos condutores de uma para outra unidade da Federação;   </w:t>
      </w:r>
      <w:proofErr w:type="gramStart"/>
      <w:r w:rsidRPr="00F679F7">
        <w:rPr>
          <w:sz w:val="16"/>
          <w:szCs w:val="16"/>
        </w:rPr>
        <w:t xml:space="preserve"> </w:t>
      </w:r>
    </w:p>
    <w:p w:rsidR="00F679F7" w:rsidRPr="00F679F7" w:rsidRDefault="00F679F7" w:rsidP="00F679F7">
      <w:pPr>
        <w:pStyle w:val="Textodenotaderodap"/>
        <w:rPr>
          <w:sz w:val="16"/>
          <w:szCs w:val="16"/>
        </w:rPr>
      </w:pPr>
      <w:proofErr w:type="gramEnd"/>
      <w:r w:rsidRPr="00F679F7">
        <w:rPr>
          <w:sz w:val="16"/>
          <w:szCs w:val="16"/>
        </w:rPr>
        <w:t>XVII - implantar as medidas da Política Nacional de Trânsito e do Programa Nacional de Trânsito; </w:t>
      </w:r>
    </w:p>
    <w:p w:rsidR="00F679F7" w:rsidRPr="00F679F7" w:rsidRDefault="00F679F7" w:rsidP="00F679F7">
      <w:pPr>
        <w:pStyle w:val="Textodenotaderodap"/>
        <w:rPr>
          <w:sz w:val="16"/>
          <w:szCs w:val="16"/>
        </w:rPr>
      </w:pPr>
      <w:r w:rsidRPr="00F679F7">
        <w:rPr>
          <w:sz w:val="16"/>
          <w:szCs w:val="16"/>
        </w:rPr>
        <w:t>XVIII - promover e participar de projetos e programas de educação e segurança de trânsito de acordo com as diretrizes estabelecidas pelo CONTRAN; </w:t>
      </w:r>
      <w:proofErr w:type="gramStart"/>
      <w:r w:rsidRPr="00F679F7">
        <w:rPr>
          <w:sz w:val="16"/>
          <w:szCs w:val="16"/>
        </w:rPr>
        <w:t> </w:t>
      </w:r>
    </w:p>
    <w:p w:rsidR="00F679F7" w:rsidRPr="00F679F7" w:rsidRDefault="00F679F7" w:rsidP="00F679F7">
      <w:pPr>
        <w:pStyle w:val="Textodenotaderodap"/>
        <w:rPr>
          <w:sz w:val="16"/>
          <w:szCs w:val="16"/>
        </w:rPr>
      </w:pPr>
      <w:proofErr w:type="gramEnd"/>
      <w:r w:rsidRPr="00F679F7">
        <w:rPr>
          <w:sz w:val="16"/>
          <w:szCs w:val="16"/>
        </w:rPr>
        <w:t>XIX - planejar e implantar medidas para redução da circulação de veículos e reorientação do tráfego, com o objetivo de diminuir a emissão global de poluentes; </w:t>
      </w:r>
      <w:proofErr w:type="gramStart"/>
      <w:r w:rsidRPr="00F679F7">
        <w:rPr>
          <w:sz w:val="16"/>
          <w:szCs w:val="16"/>
        </w:rPr>
        <w:t> </w:t>
      </w:r>
    </w:p>
    <w:p w:rsidR="00F679F7" w:rsidRPr="00F679F7" w:rsidRDefault="00F679F7" w:rsidP="00F679F7">
      <w:pPr>
        <w:pStyle w:val="Textodenotaderodap"/>
        <w:rPr>
          <w:sz w:val="16"/>
          <w:szCs w:val="16"/>
        </w:rPr>
      </w:pPr>
      <w:proofErr w:type="gramEnd"/>
      <w:r w:rsidRPr="00F679F7">
        <w:rPr>
          <w:sz w:val="16"/>
          <w:szCs w:val="16"/>
        </w:rPr>
        <w:t>XX - registrar e licenciar, na forma da legislação, ciclomotores, veículos de tração e propulsão humana e de tração animal, fiscalizando, autuando, aplicando penalidades e arrecadando multas decorrentes de infrações; </w:t>
      </w:r>
      <w:proofErr w:type="gramStart"/>
      <w:r w:rsidRPr="00F679F7">
        <w:rPr>
          <w:sz w:val="16"/>
          <w:szCs w:val="16"/>
        </w:rPr>
        <w:t xml:space="preserve">  </w:t>
      </w:r>
      <w:proofErr w:type="gramEnd"/>
    </w:p>
    <w:p w:rsidR="00F679F7" w:rsidRPr="00F679F7" w:rsidRDefault="00F679F7" w:rsidP="00F679F7">
      <w:pPr>
        <w:pStyle w:val="Textodenotaderodap"/>
        <w:rPr>
          <w:sz w:val="16"/>
          <w:szCs w:val="16"/>
        </w:rPr>
      </w:pPr>
      <w:r w:rsidRPr="00F679F7">
        <w:rPr>
          <w:sz w:val="16"/>
          <w:szCs w:val="16"/>
        </w:rPr>
        <w:t>XXI - conceder autorização para conduzir veículos de propulsão humana e de tração animal; </w:t>
      </w:r>
      <w:proofErr w:type="gramStart"/>
      <w:r w:rsidRPr="00F679F7">
        <w:rPr>
          <w:sz w:val="16"/>
          <w:szCs w:val="16"/>
        </w:rPr>
        <w:t xml:space="preserve"> </w:t>
      </w:r>
    </w:p>
    <w:p w:rsidR="00F679F7" w:rsidRPr="00F679F7" w:rsidRDefault="00F679F7" w:rsidP="00F679F7">
      <w:pPr>
        <w:pStyle w:val="Textodenotaderodap"/>
        <w:rPr>
          <w:sz w:val="16"/>
          <w:szCs w:val="16"/>
        </w:rPr>
      </w:pPr>
      <w:proofErr w:type="gramEnd"/>
      <w:r w:rsidRPr="00F679F7">
        <w:rPr>
          <w:sz w:val="16"/>
          <w:szCs w:val="16"/>
        </w:rPr>
        <w:t>XXII - articular-se com os demais órgãos do Sistema Nacional de Trânsito no Estado, sob coordenação do respectivo CETRAN; </w:t>
      </w:r>
      <w:proofErr w:type="gramStart"/>
      <w:r w:rsidRPr="00F679F7">
        <w:rPr>
          <w:sz w:val="16"/>
          <w:szCs w:val="16"/>
        </w:rPr>
        <w:t> </w:t>
      </w:r>
    </w:p>
    <w:p w:rsidR="00F679F7" w:rsidRPr="00F679F7" w:rsidRDefault="00F679F7" w:rsidP="00F679F7">
      <w:pPr>
        <w:pStyle w:val="Textodenotaderodap"/>
        <w:rPr>
          <w:sz w:val="16"/>
          <w:szCs w:val="16"/>
        </w:rPr>
      </w:pPr>
      <w:proofErr w:type="gramEnd"/>
      <w:r w:rsidRPr="00F679F7">
        <w:rPr>
          <w:sz w:val="16"/>
          <w:szCs w:val="16"/>
        </w:rPr>
        <w:t>XXIII - vistoriar veículos que necessitem de autorização especial para transitar e estabelecer os requisitos técnicos a serem observados para a circulação desses veículos; </w:t>
      </w:r>
      <w:proofErr w:type="gramStart"/>
      <w:r w:rsidRPr="00F679F7">
        <w:rPr>
          <w:sz w:val="16"/>
          <w:szCs w:val="16"/>
        </w:rPr>
        <w:t> </w:t>
      </w:r>
    </w:p>
    <w:p w:rsidR="00F679F7" w:rsidRPr="00F679F7" w:rsidRDefault="00F679F7" w:rsidP="00F679F7">
      <w:pPr>
        <w:pStyle w:val="Textodenotaderodap"/>
        <w:rPr>
          <w:sz w:val="16"/>
          <w:szCs w:val="16"/>
        </w:rPr>
      </w:pPr>
      <w:proofErr w:type="gramEnd"/>
      <w:r w:rsidRPr="00F679F7">
        <w:rPr>
          <w:sz w:val="16"/>
          <w:szCs w:val="16"/>
        </w:rPr>
        <w:t>XXIV - prestar apoio técnico, administrativo e financeiro a JARI de forma a garantir o seu pleno funcionamento.</w:t>
      </w:r>
    </w:p>
    <w:p w:rsidR="00F679F7" w:rsidRPr="00F679F7" w:rsidRDefault="00F679F7">
      <w:pPr>
        <w:pStyle w:val="Textodenotaderodap"/>
        <w:rPr>
          <w:sz w:val="16"/>
          <w:szCs w:val="16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E53" w:rsidRDefault="008F1E53">
    <w:pPr>
      <w:pStyle w:val="Cabealho"/>
    </w:pPr>
  </w:p>
  <w:p w:rsidR="008F1E53" w:rsidRDefault="008F1E5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9E4390"/>
    <w:multiLevelType w:val="multilevel"/>
    <w:tmpl w:val="0952D1A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1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3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9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1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73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422E"/>
    <w:rsid w:val="0000607A"/>
    <w:rsid w:val="000227B2"/>
    <w:rsid w:val="00030E3D"/>
    <w:rsid w:val="00033B15"/>
    <w:rsid w:val="0004591F"/>
    <w:rsid w:val="000833CB"/>
    <w:rsid w:val="0009352A"/>
    <w:rsid w:val="000D52DB"/>
    <w:rsid w:val="000E3D20"/>
    <w:rsid w:val="00123479"/>
    <w:rsid w:val="00130222"/>
    <w:rsid w:val="00130705"/>
    <w:rsid w:val="001666F8"/>
    <w:rsid w:val="001A4EAD"/>
    <w:rsid w:val="001A4F8A"/>
    <w:rsid w:val="001B3498"/>
    <w:rsid w:val="001C1A44"/>
    <w:rsid w:val="001C38D3"/>
    <w:rsid w:val="002277C5"/>
    <w:rsid w:val="00232110"/>
    <w:rsid w:val="00273F34"/>
    <w:rsid w:val="00283490"/>
    <w:rsid w:val="002D6E90"/>
    <w:rsid w:val="002F28A5"/>
    <w:rsid w:val="002F7AF6"/>
    <w:rsid w:val="00354798"/>
    <w:rsid w:val="00384B93"/>
    <w:rsid w:val="003A53FB"/>
    <w:rsid w:val="003B0BF3"/>
    <w:rsid w:val="003B6FD9"/>
    <w:rsid w:val="003C583C"/>
    <w:rsid w:val="003E600C"/>
    <w:rsid w:val="003F2C92"/>
    <w:rsid w:val="00416246"/>
    <w:rsid w:val="0042624D"/>
    <w:rsid w:val="004304E0"/>
    <w:rsid w:val="0043086A"/>
    <w:rsid w:val="0043139B"/>
    <w:rsid w:val="00461979"/>
    <w:rsid w:val="004631AA"/>
    <w:rsid w:val="004807C7"/>
    <w:rsid w:val="0049605B"/>
    <w:rsid w:val="004B6046"/>
    <w:rsid w:val="004D3D0C"/>
    <w:rsid w:val="004E1A38"/>
    <w:rsid w:val="004E1DDD"/>
    <w:rsid w:val="005308FA"/>
    <w:rsid w:val="00572B0B"/>
    <w:rsid w:val="0057305F"/>
    <w:rsid w:val="00592BB9"/>
    <w:rsid w:val="00594D21"/>
    <w:rsid w:val="00594E8E"/>
    <w:rsid w:val="005B5FDC"/>
    <w:rsid w:val="005C0B0E"/>
    <w:rsid w:val="005C1651"/>
    <w:rsid w:val="005D1A69"/>
    <w:rsid w:val="005F149B"/>
    <w:rsid w:val="00607D2A"/>
    <w:rsid w:val="0065227A"/>
    <w:rsid w:val="00660938"/>
    <w:rsid w:val="006737E5"/>
    <w:rsid w:val="00690B0D"/>
    <w:rsid w:val="006A3A87"/>
    <w:rsid w:val="006D5412"/>
    <w:rsid w:val="007017BD"/>
    <w:rsid w:val="00702958"/>
    <w:rsid w:val="007244F6"/>
    <w:rsid w:val="007351C7"/>
    <w:rsid w:val="00741333"/>
    <w:rsid w:val="00756C69"/>
    <w:rsid w:val="007771AC"/>
    <w:rsid w:val="00777511"/>
    <w:rsid w:val="00785097"/>
    <w:rsid w:val="007954A1"/>
    <w:rsid w:val="007B350D"/>
    <w:rsid w:val="007C4646"/>
    <w:rsid w:val="007C4CA8"/>
    <w:rsid w:val="007E049E"/>
    <w:rsid w:val="007E17CC"/>
    <w:rsid w:val="007F76BB"/>
    <w:rsid w:val="008A2555"/>
    <w:rsid w:val="008D4E1A"/>
    <w:rsid w:val="008E70BB"/>
    <w:rsid w:val="008F1E53"/>
    <w:rsid w:val="00900F8E"/>
    <w:rsid w:val="009139DE"/>
    <w:rsid w:val="0092139C"/>
    <w:rsid w:val="00975C07"/>
    <w:rsid w:val="00982C05"/>
    <w:rsid w:val="00984843"/>
    <w:rsid w:val="00987439"/>
    <w:rsid w:val="00996076"/>
    <w:rsid w:val="009C7403"/>
    <w:rsid w:val="009E33F1"/>
    <w:rsid w:val="00A15D87"/>
    <w:rsid w:val="00A51796"/>
    <w:rsid w:val="00A679FB"/>
    <w:rsid w:val="00A713CA"/>
    <w:rsid w:val="00A9266C"/>
    <w:rsid w:val="00AA2823"/>
    <w:rsid w:val="00AB7664"/>
    <w:rsid w:val="00AE6E96"/>
    <w:rsid w:val="00B032A5"/>
    <w:rsid w:val="00B505A8"/>
    <w:rsid w:val="00B61F9D"/>
    <w:rsid w:val="00B724A6"/>
    <w:rsid w:val="00B8602F"/>
    <w:rsid w:val="00B87BAC"/>
    <w:rsid w:val="00BA0543"/>
    <w:rsid w:val="00BB422E"/>
    <w:rsid w:val="00BF70D4"/>
    <w:rsid w:val="00C02F8E"/>
    <w:rsid w:val="00C36B06"/>
    <w:rsid w:val="00C41246"/>
    <w:rsid w:val="00C601B9"/>
    <w:rsid w:val="00C66D81"/>
    <w:rsid w:val="00C81763"/>
    <w:rsid w:val="00C826D3"/>
    <w:rsid w:val="00C8397B"/>
    <w:rsid w:val="00C968C9"/>
    <w:rsid w:val="00CE69AA"/>
    <w:rsid w:val="00D11472"/>
    <w:rsid w:val="00D22127"/>
    <w:rsid w:val="00D25D82"/>
    <w:rsid w:val="00D31097"/>
    <w:rsid w:val="00D42850"/>
    <w:rsid w:val="00D67CD7"/>
    <w:rsid w:val="00D720B0"/>
    <w:rsid w:val="00DA1B53"/>
    <w:rsid w:val="00DC26CF"/>
    <w:rsid w:val="00DD524F"/>
    <w:rsid w:val="00DE02AC"/>
    <w:rsid w:val="00E10BCE"/>
    <w:rsid w:val="00E43076"/>
    <w:rsid w:val="00E44E44"/>
    <w:rsid w:val="00E5191B"/>
    <w:rsid w:val="00E63E28"/>
    <w:rsid w:val="00E8348B"/>
    <w:rsid w:val="00E9281A"/>
    <w:rsid w:val="00E9314F"/>
    <w:rsid w:val="00F00015"/>
    <w:rsid w:val="00F36B42"/>
    <w:rsid w:val="00F679F7"/>
    <w:rsid w:val="00F7240E"/>
    <w:rsid w:val="00FA5C66"/>
    <w:rsid w:val="00FB517C"/>
    <w:rsid w:val="00FB5A1E"/>
    <w:rsid w:val="00FE0790"/>
    <w:rsid w:val="00FE3A41"/>
    <w:rsid w:val="00FF5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E53"/>
    <w:pPr>
      <w:spacing w:after="200" w:line="276" w:lineRule="auto"/>
      <w:jc w:val="left"/>
    </w:pPr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next w:val="Normal"/>
    <w:link w:val="Ttulo1Char"/>
    <w:qFormat/>
    <w:rsid w:val="008F1E53"/>
    <w:pPr>
      <w:keepNext/>
      <w:autoSpaceDE w:val="0"/>
      <w:autoSpaceDN w:val="0"/>
      <w:spacing w:after="0" w:line="240" w:lineRule="auto"/>
      <w:jc w:val="both"/>
      <w:outlineLvl w:val="0"/>
    </w:pPr>
    <w:rPr>
      <w:rFonts w:ascii="Garamond" w:eastAsia="Times New Roman" w:hAnsi="Garamond" w:cs="Garamond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F1E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D541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F1E53"/>
    <w:rPr>
      <w:rFonts w:ascii="Garamond" w:eastAsia="Times New Roman" w:hAnsi="Garamond" w:cs="Garamond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F1E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uiPriority w:val="99"/>
    <w:unhideWhenUsed/>
    <w:rsid w:val="008F1E53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8F1E5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F1E53"/>
    <w:rPr>
      <w:rFonts w:ascii="Times New Roman" w:eastAsia="Calibri" w:hAnsi="Times New Roman" w:cs="Times New Roman"/>
      <w:sz w:val="24"/>
    </w:rPr>
  </w:style>
  <w:style w:type="paragraph" w:styleId="Corpodetexto2">
    <w:name w:val="Body Text 2"/>
    <w:basedOn w:val="Normal"/>
    <w:link w:val="Corpodetexto2Char"/>
    <w:unhideWhenUsed/>
    <w:rsid w:val="008F1E53"/>
    <w:pPr>
      <w:autoSpaceDE w:val="0"/>
      <w:autoSpaceDN w:val="0"/>
      <w:spacing w:after="0" w:line="240" w:lineRule="auto"/>
      <w:ind w:firstLine="2268"/>
    </w:pPr>
    <w:rPr>
      <w:rFonts w:ascii="Bookman Old Style" w:eastAsia="Times New Roman" w:hAnsi="Bookman Old Style" w:cs="Bookman Old Style"/>
      <w:b/>
      <w:bCs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8F1E53"/>
    <w:rPr>
      <w:rFonts w:ascii="Bookman Old Style" w:eastAsia="Times New Roman" w:hAnsi="Bookman Old Style" w:cs="Bookman Old Style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8F1E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F1E53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semiHidden/>
    <w:unhideWhenUsed/>
    <w:rsid w:val="008F1E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F1E53"/>
    <w:rPr>
      <w:rFonts w:ascii="Times New Roman" w:eastAsia="Calibri" w:hAnsi="Times New Roman" w:cs="Times New Roman"/>
      <w:sz w:val="24"/>
    </w:rPr>
  </w:style>
  <w:style w:type="paragraph" w:styleId="PargrafodaLista">
    <w:name w:val="List Paragraph"/>
    <w:basedOn w:val="Normal"/>
    <w:uiPriority w:val="34"/>
    <w:qFormat/>
    <w:rsid w:val="007C4CA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E1D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1DDD"/>
    <w:rPr>
      <w:rFonts w:ascii="Segoe UI" w:eastAsia="Calibri" w:hAnsi="Segoe UI" w:cs="Segoe UI"/>
      <w:sz w:val="18"/>
      <w:szCs w:val="18"/>
    </w:rPr>
  </w:style>
  <w:style w:type="paragraph" w:styleId="TextosemFormatao">
    <w:name w:val="Plain Text"/>
    <w:basedOn w:val="Normal"/>
    <w:link w:val="TextosemFormataoChar"/>
    <w:uiPriority w:val="99"/>
    <w:unhideWhenUsed/>
    <w:rsid w:val="00FB517C"/>
    <w:pPr>
      <w:spacing w:after="0" w:line="240" w:lineRule="auto"/>
    </w:pPr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B517C"/>
    <w:rPr>
      <w:rFonts w:ascii="Calibri" w:hAnsi="Calibri"/>
      <w:szCs w:val="21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D541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D5412"/>
    <w:rPr>
      <w:rFonts w:ascii="Times New Roman" w:eastAsia="Calibri" w:hAnsi="Times New Roman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D5412"/>
    <w:rPr>
      <w:vertAlign w:val="superscri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D541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AB766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B766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B7664"/>
    <w:rPr>
      <w:rFonts w:ascii="Times New Roman" w:eastAsia="Calibri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766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7664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F679F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E53"/>
    <w:pPr>
      <w:spacing w:after="200" w:line="276" w:lineRule="auto"/>
      <w:jc w:val="left"/>
    </w:pPr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next w:val="Normal"/>
    <w:link w:val="Ttulo1Char"/>
    <w:qFormat/>
    <w:rsid w:val="008F1E53"/>
    <w:pPr>
      <w:keepNext/>
      <w:autoSpaceDE w:val="0"/>
      <w:autoSpaceDN w:val="0"/>
      <w:spacing w:after="0" w:line="240" w:lineRule="auto"/>
      <w:jc w:val="both"/>
      <w:outlineLvl w:val="0"/>
    </w:pPr>
    <w:rPr>
      <w:rFonts w:ascii="Garamond" w:eastAsia="Times New Roman" w:hAnsi="Garamond" w:cs="Garamond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F1E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D541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F1E53"/>
    <w:rPr>
      <w:rFonts w:ascii="Garamond" w:eastAsia="Times New Roman" w:hAnsi="Garamond" w:cs="Garamond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F1E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uiPriority w:val="99"/>
    <w:unhideWhenUsed/>
    <w:rsid w:val="008F1E53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8F1E5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F1E53"/>
    <w:rPr>
      <w:rFonts w:ascii="Times New Roman" w:eastAsia="Calibri" w:hAnsi="Times New Roman" w:cs="Times New Roman"/>
      <w:sz w:val="24"/>
    </w:rPr>
  </w:style>
  <w:style w:type="paragraph" w:styleId="Corpodetexto2">
    <w:name w:val="Body Text 2"/>
    <w:basedOn w:val="Normal"/>
    <w:link w:val="Corpodetexto2Char"/>
    <w:unhideWhenUsed/>
    <w:rsid w:val="008F1E53"/>
    <w:pPr>
      <w:autoSpaceDE w:val="0"/>
      <w:autoSpaceDN w:val="0"/>
      <w:spacing w:after="0" w:line="240" w:lineRule="auto"/>
      <w:ind w:firstLine="2268"/>
    </w:pPr>
    <w:rPr>
      <w:rFonts w:ascii="Bookman Old Style" w:eastAsia="Times New Roman" w:hAnsi="Bookman Old Style" w:cs="Bookman Old Style"/>
      <w:b/>
      <w:bCs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8F1E53"/>
    <w:rPr>
      <w:rFonts w:ascii="Bookman Old Style" w:eastAsia="Times New Roman" w:hAnsi="Bookman Old Style" w:cs="Bookman Old Style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8F1E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F1E53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semiHidden/>
    <w:unhideWhenUsed/>
    <w:rsid w:val="008F1E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F1E53"/>
    <w:rPr>
      <w:rFonts w:ascii="Times New Roman" w:eastAsia="Calibri" w:hAnsi="Times New Roman" w:cs="Times New Roman"/>
      <w:sz w:val="24"/>
    </w:rPr>
  </w:style>
  <w:style w:type="paragraph" w:styleId="PargrafodaLista">
    <w:name w:val="List Paragraph"/>
    <w:basedOn w:val="Normal"/>
    <w:uiPriority w:val="34"/>
    <w:qFormat/>
    <w:rsid w:val="007C4CA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E1D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1DDD"/>
    <w:rPr>
      <w:rFonts w:ascii="Segoe UI" w:eastAsia="Calibri" w:hAnsi="Segoe UI" w:cs="Segoe UI"/>
      <w:sz w:val="18"/>
      <w:szCs w:val="18"/>
    </w:rPr>
  </w:style>
  <w:style w:type="paragraph" w:styleId="TextosemFormatao">
    <w:name w:val="Plain Text"/>
    <w:basedOn w:val="Normal"/>
    <w:link w:val="TextosemFormataoChar"/>
    <w:uiPriority w:val="99"/>
    <w:unhideWhenUsed/>
    <w:rsid w:val="00FB517C"/>
    <w:pPr>
      <w:spacing w:after="0" w:line="240" w:lineRule="auto"/>
    </w:pPr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B517C"/>
    <w:rPr>
      <w:rFonts w:ascii="Calibri" w:hAnsi="Calibri"/>
      <w:szCs w:val="21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D541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D5412"/>
    <w:rPr>
      <w:rFonts w:ascii="Times New Roman" w:eastAsia="Calibri" w:hAnsi="Times New Roman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D5412"/>
    <w:rPr>
      <w:vertAlign w:val="superscri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D541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AB766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B766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B7664"/>
    <w:rPr>
      <w:rFonts w:ascii="Times New Roman" w:eastAsia="Calibri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766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7664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F679F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7966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7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0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76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8E9ED"/>
                    <w:bottom w:val="single" w:sz="6" w:space="0" w:color="E8E9ED"/>
                    <w:right w:val="single" w:sz="6" w:space="0" w:color="E8E9ED"/>
                  </w:divBdr>
                </w:div>
                <w:div w:id="1859077691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4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40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8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8340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9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23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27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8E9ED"/>
                    <w:bottom w:val="single" w:sz="6" w:space="0" w:color="E8E9ED"/>
                    <w:right w:val="single" w:sz="6" w:space="0" w:color="E8E9ED"/>
                  </w:divBdr>
                </w:div>
                <w:div w:id="1542329090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09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6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B9A86-150C-4E3D-81B0-B339E80C1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 QUE TER VALOR!!!</dc:creator>
  <cp:lastModifiedBy>Cesar</cp:lastModifiedBy>
  <cp:revision>2</cp:revision>
  <cp:lastPrinted>2022-06-13T12:45:00Z</cp:lastPrinted>
  <dcterms:created xsi:type="dcterms:W3CDTF">2022-06-20T01:14:00Z</dcterms:created>
  <dcterms:modified xsi:type="dcterms:W3CDTF">2022-06-20T01:14:00Z</dcterms:modified>
</cp:coreProperties>
</file>