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030E3D">
        <w:rPr>
          <w:b/>
          <w:color w:val="000000" w:themeColor="text1"/>
          <w:szCs w:val="24"/>
        </w:rPr>
        <w:t>3</w:t>
      </w:r>
      <w:r w:rsidR="00C709F0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  Presidente Lucena, </w:t>
      </w:r>
      <w:r w:rsidR="00C709F0">
        <w:rPr>
          <w:color w:val="000000" w:themeColor="text1"/>
          <w:szCs w:val="24"/>
        </w:rPr>
        <w:t>01 de junho</w:t>
      </w:r>
      <w:r w:rsidR="007017BD">
        <w:rPr>
          <w:color w:val="000000" w:themeColor="text1"/>
          <w:szCs w:val="24"/>
        </w:rPr>
        <w:t xml:space="preserve">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</w:t>
      </w:r>
      <w:r w:rsidR="00C709F0">
        <w:rPr>
          <w:color w:val="000000" w:themeColor="text1"/>
          <w:szCs w:val="24"/>
        </w:rPr>
        <w:t>5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E10BCE">
        <w:rPr>
          <w:color w:val="000000" w:themeColor="text1"/>
          <w:szCs w:val="24"/>
        </w:rPr>
        <w:t xml:space="preserve"> Daniel </w:t>
      </w:r>
      <w:proofErr w:type="spellStart"/>
      <w:r w:rsidR="00E10BCE">
        <w:rPr>
          <w:color w:val="000000" w:themeColor="text1"/>
          <w:szCs w:val="24"/>
        </w:rPr>
        <w:t>Eloir</w:t>
      </w:r>
      <w:proofErr w:type="spellEnd"/>
      <w:r w:rsidR="00E10BCE">
        <w:rPr>
          <w:color w:val="000000" w:themeColor="text1"/>
          <w:szCs w:val="24"/>
        </w:rPr>
        <w:t xml:space="preserve"> </w:t>
      </w:r>
      <w:proofErr w:type="spellStart"/>
      <w:r w:rsidR="00E10BCE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716334" w:rsidRPr="00716334" w:rsidRDefault="00716334" w:rsidP="00716334">
      <w:pPr>
        <w:rPr>
          <w:lang w:eastAsia="pt-BR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716334" w:rsidRDefault="00716334" w:rsidP="00E5191B">
      <w:pPr>
        <w:rPr>
          <w:lang w:eastAsia="pt-BR"/>
        </w:rPr>
      </w:pPr>
    </w:p>
    <w:p w:rsidR="009C7403" w:rsidRDefault="00E5191B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cordialmente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514813" w:rsidRDefault="00C709F0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Inicialmente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cumpre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asseverar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supressão e nomeação de cargos de livre nomeação e exoneração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junto à Administração Pública Municipal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de competência exclusiva do Chefe do Poder Executivo, cabendo a este a análise de viabilidade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necessidade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tais nomeações. Ademais, insta salientar que nunca na história de Presidente Lucena uma Administração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5F550D" w:rsidRPr="001C27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enxugou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tanto os gastos com a folha de pagamento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pessoal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conforme </w:t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resta </w:t>
      </w:r>
      <w:r w:rsidR="0051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demonstrado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relatório que segue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anexo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mesmo modo, resta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visível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busca desta Administração pela excelência dos serviços,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que se corrobora com a nomeação em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número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nunca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outrora visto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servidores efetivos para ocuparem cargos </w:t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confiança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destaque no Município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Secretários, Assessores, Chefes de setor, </w:t>
      </w:r>
      <w:proofErr w:type="spellStart"/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Tal atitude d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emonstra que não se está aqui buscando a ocupação de cargos pelo chamado "</w:t>
      </w:r>
      <w:r w:rsidR="005F550D" w:rsidRPr="005F55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cabide de empregos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mas sim, busca-se a execução de funções por pessoas qualificadas e com conhecimento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evidenciado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melhor desempenho d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as atribuições.</w:t>
      </w:r>
    </w:p>
    <w:p w:rsidR="00C709F0" w:rsidRDefault="00514813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Isso posto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quanto ao questionamento sobre a ocorrência de campeonatos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esportivos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municipais, de fato estes estão suspensos em razão da Pandemia da COVID-19. Todavia, 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de conhecimento geral que o Município de Presidente Lucena dispõe de número limitado de servidores para atender toda a demanda que se apresenta, em especial nos setores administrativos. Todos os servidores públicos municipais executam mais de uma tarefa, por vezes em mais de uma secretaria, a fim de garantir a continuidade dos serviços 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públicos de qualidade</w:t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 comunidade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>. No setor do De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porto não é diferente. </w:t>
      </w:r>
      <w:proofErr w:type="gramStart"/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>O servidor objeto de questionamento, para além de suas funções</w:t>
      </w:r>
      <w:r w:rsidR="00716334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funções estas </w:t>
      </w:r>
      <w:r w:rsidR="001C2721">
        <w:rPr>
          <w:rFonts w:ascii="Times New Roman" w:hAnsi="Times New Roman" w:cs="Times New Roman"/>
          <w:color w:val="000000" w:themeColor="text1"/>
          <w:sz w:val="24"/>
          <w:szCs w:val="24"/>
        </w:rPr>
        <w:t>que não estão suspensas, o que estão suspensos são os campeonatos)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absorve tarefas de diversas outras secretarias, podendo-se citar aqui a Secretaria de Agricultura e Meio Ambiente, na qual este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auxilia no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cadastramento do CAR (Cadastro de Agricultor Rural) além de </w:t>
      </w:r>
      <w:r w:rsidR="00D35828">
        <w:rPr>
          <w:rFonts w:ascii="Times New Roman" w:hAnsi="Times New Roman" w:cs="Times New Roman"/>
          <w:color w:val="000000" w:themeColor="text1"/>
          <w:sz w:val="24"/>
          <w:szCs w:val="24"/>
        </w:rPr>
        <w:t>colaborar com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responsável pela pasta no estudo e implantação do SUSAF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>âmbito municipal.</w:t>
      </w:r>
      <w:proofErr w:type="gramEnd"/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7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Junto à Secretaria de Obras - que teve seu único cargo administrativo suprimido para atendimento de demandas em outras áreas, por meio da Lei Municipal 1091/2017 - </w:t>
      </w:r>
      <w:r w:rsidR="006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servidor auxilia no planejamento e acompanhamento das obras públicas, para além de executar notificações e levantamento dos munícipes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r w:rsidR="006D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estas obras, função esta que também competiria à Secretaria Municipal de Administração e Planejamento.</w:t>
      </w:r>
      <w:proofErr w:type="gramEnd"/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Poder-se-ia citar outras, mas entendemos que dentro do questionado, resta pacífico que trabalho há em todo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setor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sendo perfeitamente possível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o aproveitamento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 servidor em mais de uma função para a concretização dos trabalhos como um todo.</w:t>
      </w:r>
    </w:p>
    <w:p w:rsidR="006D25EC" w:rsidRDefault="006D25EC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 modo, fica visível que não só este, mas </w:t>
      </w:r>
      <w:r w:rsidRPr="00DF2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todos os servidores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ocupantes de cargos junto à Administração </w:t>
      </w:r>
      <w:r w:rsidR="005F550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unicipal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(efetivos ou não)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precisam doar-se </w:t>
      </w:r>
      <w:r w:rsidR="00016C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de uma tarefa, já que os trabalhos burocráticos tendem a aumentar dia após dia, sendo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>viável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servidores executem apenas e limitadamente as funções à que foram nomeados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pois se assim fosse, seria necessário </w:t>
      </w:r>
      <w:proofErr w:type="gramStart"/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contratação de maior número de pessoas, o que de fato não é possível por ora.</w:t>
      </w:r>
    </w:p>
    <w:p w:rsidR="005F550D" w:rsidRDefault="005F550D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 fim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antes que seja objeto de 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>futuros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questionamentos, tal realidade não pode ser confundida com desvio de funções, posto que, conforme amplamente esclarecido, o serviço público de qualidade, muito precisamente àquele considerado burocrático, apresenta-se cada vez mais criterioso, demandando muito mais trabalho dos servidores já ocupantes de cargos públicos.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situação se agravou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muito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promulgação da Lei Complementar 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173/2020,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qual, como é de conhecimento geral, 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>limita veementemente os gastos públicos com funcionalismo, dificultando ainda mais o real enquadramento da folha de pagamento 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demanda 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>imposta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Município</w:t>
      </w:r>
      <w:r w:rsidRPr="005F55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ao contrário do que se pensa, os servidores 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públicos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municipais tendem a contribuir de forma efetiva com a construção de Presidente Lucena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(mesmo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vezes prejudicados, como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>vem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ocorrendo atualmente com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proibição de </w:t>
      </w:r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>seus reajustes anuais e benefícios legalmente constituídos)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havendo se falar em funções desnecessárias ou obsoletas, posto que sempre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proofErr w:type="gramEnd"/>
      <w:r w:rsidR="00DF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e mais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trabalho 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desenvolver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junto à Administração</w:t>
      </w:r>
      <w:r w:rsidR="00016C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91B" w:rsidRPr="00FB517C" w:rsidRDefault="00716334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Espera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atendido ao solicitado, ao tempo em que, nos colocamos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disposição para maiores esclarecimentos, encaminhamos nossos votos de elevada estima e apreço.                                       </w:t>
      </w:r>
    </w:p>
    <w:p w:rsidR="00E5191B" w:rsidRDefault="00E5191B" w:rsidP="00716334">
      <w:pPr>
        <w:pStyle w:val="Corpodetexto2"/>
        <w:spacing w:before="240" w:after="240" w:line="360" w:lineRule="auto"/>
        <w:ind w:firstLine="1134"/>
        <w:jc w:val="both"/>
        <w:rPr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716334" w:rsidRDefault="00716334" w:rsidP="000227B2">
      <w:pPr>
        <w:pStyle w:val="Corpodetexto"/>
        <w:spacing w:after="0"/>
        <w:rPr>
          <w:color w:val="000000" w:themeColor="text1"/>
          <w:szCs w:val="24"/>
        </w:rPr>
      </w:pPr>
    </w:p>
    <w:p w:rsidR="00716334" w:rsidRDefault="00716334" w:rsidP="000227B2">
      <w:pPr>
        <w:pStyle w:val="Corpodetexto"/>
        <w:spacing w:after="0"/>
        <w:rPr>
          <w:color w:val="000000" w:themeColor="text1"/>
          <w:szCs w:val="24"/>
        </w:rPr>
      </w:pPr>
    </w:p>
    <w:p w:rsidR="00716334" w:rsidRDefault="00716334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DF2F19" w:rsidRPr="00DF2F19">
        <w:rPr>
          <w:rFonts w:eastAsia="Times New Roman"/>
          <w:b/>
          <w:bCs/>
          <w:szCs w:val="24"/>
          <w:lang w:eastAsia="pt-BR"/>
        </w:rPr>
        <w:t>SUZANA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716334">
      <w:headerReference w:type="default" r:id="rId8"/>
      <w:footerReference w:type="default" r:id="rId9"/>
      <w:pgSz w:w="11906" w:h="16838"/>
      <w:pgMar w:top="2552" w:right="1133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E2E" w:rsidRDefault="006F4E2E" w:rsidP="008F1E53">
      <w:pPr>
        <w:spacing w:after="0" w:line="240" w:lineRule="auto"/>
      </w:pPr>
      <w:r>
        <w:separator/>
      </w:r>
    </w:p>
  </w:endnote>
  <w:endnote w:type="continuationSeparator" w:id="0">
    <w:p w:rsidR="006F4E2E" w:rsidRDefault="006F4E2E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022392"/>
      <w:docPartObj>
        <w:docPartGallery w:val="Page Numbers (Bottom of Page)"/>
        <w:docPartUnique/>
      </w:docPartObj>
    </w:sdtPr>
    <w:sdtContent>
      <w:p w:rsidR="00716334" w:rsidRDefault="00E922A0">
        <w:pPr>
          <w:pStyle w:val="Rodap"/>
          <w:jc w:val="right"/>
        </w:pPr>
        <w:r>
          <w:fldChar w:fldCharType="begin"/>
        </w:r>
        <w:r w:rsidR="00716334">
          <w:instrText>PAGE   \* MERGEFORMAT</w:instrText>
        </w:r>
        <w:r>
          <w:fldChar w:fldCharType="separate"/>
        </w:r>
        <w:r w:rsidR="00A45576">
          <w:rPr>
            <w:noProof/>
          </w:rPr>
          <w:t>3</w:t>
        </w:r>
        <w:r>
          <w:fldChar w:fldCharType="end"/>
        </w:r>
      </w:p>
    </w:sdtContent>
  </w:sdt>
  <w:p w:rsidR="00716334" w:rsidRDefault="007163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E2E" w:rsidRDefault="006F4E2E" w:rsidP="008F1E53">
      <w:pPr>
        <w:spacing w:after="0" w:line="240" w:lineRule="auto"/>
      </w:pPr>
      <w:r>
        <w:separator/>
      </w:r>
    </w:p>
  </w:footnote>
  <w:footnote w:type="continuationSeparator" w:id="0">
    <w:p w:rsidR="006F4E2E" w:rsidRDefault="006F4E2E" w:rsidP="008F1E53">
      <w:pPr>
        <w:spacing w:after="0" w:line="240" w:lineRule="auto"/>
      </w:pPr>
      <w:r>
        <w:continuationSeparator/>
      </w:r>
    </w:p>
  </w:footnote>
  <w:footnote w:id="1">
    <w:p w:rsidR="00716334" w:rsidRPr="00716334" w:rsidRDefault="00716334" w:rsidP="00716334">
      <w:pPr>
        <w:pStyle w:val="Textodenotaderodap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716334">
        <w:rPr>
          <w:sz w:val="16"/>
          <w:szCs w:val="16"/>
        </w:rPr>
        <w:t>Descrição de funções do cargo, conforme disposto na Lei Municipal 808/2012 - Coordenar o funcionamento das diversas rotinas, observando o desenvolvimento e efetuando estudos e ponderações a respeito, para propor medidas de simplificação e melhoria dos trabalhos, dando orientação e informações a respeito dos mesmos, para assegurar sua eficiente execução; elaborar relatórios periódicos, fazendo exposições pertinentes para informar sobre o andamento dos trabalhos para a Secretaria; coordenar as promoções de eventos esportivos no município; Coordenar e auxiliar na elaboração do calendário anual esportivo do município; Coordenar os projetos e atividades que visem o apoio ao esporte amador, profissional e escolar; Coordenar as atividades desportivas ensinando princípios e regras técnicas e diversas modalidades; promover e incentivar a prática desportiva; colaborar na organização e no desenvolvimento de eventos esportivos; executar outras atividades correlatas.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6C12"/>
    <w:rsid w:val="000227B2"/>
    <w:rsid w:val="00030E3D"/>
    <w:rsid w:val="0004591F"/>
    <w:rsid w:val="00070930"/>
    <w:rsid w:val="000833CB"/>
    <w:rsid w:val="000D52DB"/>
    <w:rsid w:val="000E3D20"/>
    <w:rsid w:val="00130222"/>
    <w:rsid w:val="00130705"/>
    <w:rsid w:val="001666F8"/>
    <w:rsid w:val="001A4EAD"/>
    <w:rsid w:val="001B3498"/>
    <w:rsid w:val="001C1A44"/>
    <w:rsid w:val="001C2721"/>
    <w:rsid w:val="002236F6"/>
    <w:rsid w:val="002277C5"/>
    <w:rsid w:val="00232110"/>
    <w:rsid w:val="00283490"/>
    <w:rsid w:val="002B5C90"/>
    <w:rsid w:val="002F28A5"/>
    <w:rsid w:val="002F7AF6"/>
    <w:rsid w:val="00354798"/>
    <w:rsid w:val="00370520"/>
    <w:rsid w:val="00384B93"/>
    <w:rsid w:val="003A53FB"/>
    <w:rsid w:val="003B0BF3"/>
    <w:rsid w:val="003B6FD9"/>
    <w:rsid w:val="003C583C"/>
    <w:rsid w:val="003E600C"/>
    <w:rsid w:val="003F2C92"/>
    <w:rsid w:val="00400B4D"/>
    <w:rsid w:val="00416246"/>
    <w:rsid w:val="0042624D"/>
    <w:rsid w:val="004304E0"/>
    <w:rsid w:val="0043086A"/>
    <w:rsid w:val="00447889"/>
    <w:rsid w:val="00461979"/>
    <w:rsid w:val="004631AA"/>
    <w:rsid w:val="004807C7"/>
    <w:rsid w:val="0049605B"/>
    <w:rsid w:val="004B6046"/>
    <w:rsid w:val="004D3D0C"/>
    <w:rsid w:val="004E1A38"/>
    <w:rsid w:val="004E1DDD"/>
    <w:rsid w:val="00514813"/>
    <w:rsid w:val="00514F71"/>
    <w:rsid w:val="00572B0B"/>
    <w:rsid w:val="0057305F"/>
    <w:rsid w:val="00592BB9"/>
    <w:rsid w:val="00594E8E"/>
    <w:rsid w:val="005B5FDC"/>
    <w:rsid w:val="005C0B0E"/>
    <w:rsid w:val="005C1651"/>
    <w:rsid w:val="005F550D"/>
    <w:rsid w:val="00607D2A"/>
    <w:rsid w:val="006737E5"/>
    <w:rsid w:val="00683008"/>
    <w:rsid w:val="006D25EC"/>
    <w:rsid w:val="006F4E2E"/>
    <w:rsid w:val="007017BD"/>
    <w:rsid w:val="00716334"/>
    <w:rsid w:val="007244F6"/>
    <w:rsid w:val="007351C7"/>
    <w:rsid w:val="00741333"/>
    <w:rsid w:val="00777511"/>
    <w:rsid w:val="00785097"/>
    <w:rsid w:val="007954A1"/>
    <w:rsid w:val="007B350D"/>
    <w:rsid w:val="007C4CA8"/>
    <w:rsid w:val="007D7222"/>
    <w:rsid w:val="007E049E"/>
    <w:rsid w:val="007E17CC"/>
    <w:rsid w:val="007F76BB"/>
    <w:rsid w:val="008479C8"/>
    <w:rsid w:val="00883FA9"/>
    <w:rsid w:val="008A2555"/>
    <w:rsid w:val="008D4E1A"/>
    <w:rsid w:val="008F1E53"/>
    <w:rsid w:val="009139DE"/>
    <w:rsid w:val="0092139C"/>
    <w:rsid w:val="009634BD"/>
    <w:rsid w:val="00975C07"/>
    <w:rsid w:val="00982C05"/>
    <w:rsid w:val="00984843"/>
    <w:rsid w:val="00987439"/>
    <w:rsid w:val="009C7403"/>
    <w:rsid w:val="009E33F1"/>
    <w:rsid w:val="00A15D87"/>
    <w:rsid w:val="00A45576"/>
    <w:rsid w:val="00A51796"/>
    <w:rsid w:val="00A679FB"/>
    <w:rsid w:val="00A713CA"/>
    <w:rsid w:val="00AA2823"/>
    <w:rsid w:val="00AE6E96"/>
    <w:rsid w:val="00B032A5"/>
    <w:rsid w:val="00B505A8"/>
    <w:rsid w:val="00B61F9D"/>
    <w:rsid w:val="00B8602F"/>
    <w:rsid w:val="00BB422E"/>
    <w:rsid w:val="00BF70D4"/>
    <w:rsid w:val="00C02F8E"/>
    <w:rsid w:val="00C41246"/>
    <w:rsid w:val="00C66D81"/>
    <w:rsid w:val="00C709F0"/>
    <w:rsid w:val="00C826D3"/>
    <w:rsid w:val="00C8397B"/>
    <w:rsid w:val="00C968C9"/>
    <w:rsid w:val="00D11242"/>
    <w:rsid w:val="00D11472"/>
    <w:rsid w:val="00D35828"/>
    <w:rsid w:val="00D42850"/>
    <w:rsid w:val="00D67CD7"/>
    <w:rsid w:val="00D720B0"/>
    <w:rsid w:val="00D80848"/>
    <w:rsid w:val="00DA1B53"/>
    <w:rsid w:val="00DA78A6"/>
    <w:rsid w:val="00DC26CF"/>
    <w:rsid w:val="00DD524F"/>
    <w:rsid w:val="00DF2F19"/>
    <w:rsid w:val="00E10BCE"/>
    <w:rsid w:val="00E43076"/>
    <w:rsid w:val="00E44E44"/>
    <w:rsid w:val="00E5191B"/>
    <w:rsid w:val="00E8348B"/>
    <w:rsid w:val="00E922A0"/>
    <w:rsid w:val="00E9281A"/>
    <w:rsid w:val="00E9314F"/>
    <w:rsid w:val="00F00015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3F36-22F3-4232-96F1-DE4E44F6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2021-05-25T17:33:00Z</cp:lastPrinted>
  <dcterms:created xsi:type="dcterms:W3CDTF">2021-06-07T22:51:00Z</dcterms:created>
  <dcterms:modified xsi:type="dcterms:W3CDTF">2021-06-07T22:51:00Z</dcterms:modified>
</cp:coreProperties>
</file>