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D1" w:rsidRDefault="00D316D1" w:rsidP="00D316D1">
      <w:pPr>
        <w:pStyle w:val="Ttulo1"/>
        <w:spacing w:line="360" w:lineRule="auto"/>
      </w:pPr>
      <w:r>
        <w:t>INDICAÇÃO N°007/2002</w:t>
      </w:r>
    </w:p>
    <w:p w:rsidR="00D316D1" w:rsidRDefault="00D316D1" w:rsidP="00D316D1">
      <w:pPr>
        <w:spacing w:line="480" w:lineRule="auto"/>
        <w:jc w:val="center"/>
        <w:rPr>
          <w:b/>
        </w:rPr>
      </w:pPr>
    </w:p>
    <w:p w:rsidR="00D316D1" w:rsidRDefault="00D316D1" w:rsidP="00D316D1">
      <w:pPr>
        <w:jc w:val="center"/>
        <w:rPr>
          <w:b/>
        </w:rPr>
      </w:pPr>
    </w:p>
    <w:p w:rsidR="00D316D1" w:rsidRDefault="00D316D1" w:rsidP="00D316D1">
      <w:pPr>
        <w:spacing w:line="360" w:lineRule="auto"/>
        <w:jc w:val="right"/>
      </w:pPr>
      <w:r>
        <w:t xml:space="preserve">Presidente Lucena, 21 de maio de </w:t>
      </w:r>
      <w:proofErr w:type="gramStart"/>
      <w:r>
        <w:t>2002</w:t>
      </w:r>
      <w:proofErr w:type="gramEnd"/>
    </w:p>
    <w:p w:rsidR="00D316D1" w:rsidRDefault="00D316D1" w:rsidP="00D316D1">
      <w:pPr>
        <w:spacing w:line="480" w:lineRule="auto"/>
        <w:jc w:val="right"/>
      </w:pPr>
    </w:p>
    <w:p w:rsidR="00D316D1" w:rsidRDefault="00D316D1" w:rsidP="00D316D1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D316D1" w:rsidRDefault="00D316D1" w:rsidP="00D316D1">
      <w:pPr>
        <w:spacing w:line="480" w:lineRule="auto"/>
        <w:jc w:val="both"/>
        <w:rPr>
          <w:b/>
        </w:rPr>
      </w:pPr>
    </w:p>
    <w:p w:rsidR="00D316D1" w:rsidRDefault="00D316D1" w:rsidP="00D316D1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</w:t>
      </w:r>
      <w:proofErr w:type="gramStart"/>
      <w:r>
        <w:rPr>
          <w:b/>
        </w:rPr>
        <w:t>a execução de conserto de luminária da rede de iluminação pública localizada junto a Estrada do Campo de Futebol, próximo a residência</w:t>
      </w:r>
      <w:proofErr w:type="gramEnd"/>
      <w:r>
        <w:rPr>
          <w:b/>
        </w:rPr>
        <w:t xml:space="preserve"> da família Brass, na localidade de Picada Schneider. </w:t>
      </w:r>
    </w:p>
    <w:p w:rsidR="00D316D1" w:rsidRDefault="00D316D1" w:rsidP="00D316D1">
      <w:pPr>
        <w:spacing w:line="480" w:lineRule="auto"/>
        <w:jc w:val="both"/>
        <w:rPr>
          <w:b/>
        </w:rPr>
      </w:pPr>
    </w:p>
    <w:p w:rsidR="00D316D1" w:rsidRDefault="00D316D1" w:rsidP="00D316D1">
      <w:pPr>
        <w:jc w:val="both"/>
      </w:pPr>
      <w:r>
        <w:t>Justificativa:</w:t>
      </w:r>
    </w:p>
    <w:p w:rsidR="00D316D1" w:rsidRDefault="00D316D1" w:rsidP="00D316D1">
      <w:pPr>
        <w:spacing w:line="480" w:lineRule="auto"/>
        <w:jc w:val="both"/>
      </w:pPr>
      <w:r>
        <w:tab/>
      </w:r>
      <w:r>
        <w:tab/>
        <w:t xml:space="preserve">Justifica-se a indicação, considerando que a luminária encontra-se completamente estragada, quebrada de seu suporte, deixando de iluminar a via, no local, em prejuízo à população que por ali transita. </w:t>
      </w:r>
    </w:p>
    <w:p w:rsidR="00D316D1" w:rsidRDefault="00D316D1" w:rsidP="00D316D1">
      <w:pPr>
        <w:spacing w:line="480" w:lineRule="auto"/>
        <w:jc w:val="both"/>
      </w:pPr>
    </w:p>
    <w:p w:rsidR="00D316D1" w:rsidRDefault="00D316D1" w:rsidP="00D316D1">
      <w:pPr>
        <w:spacing w:line="480" w:lineRule="auto"/>
        <w:jc w:val="both"/>
      </w:pPr>
      <w:r>
        <w:t xml:space="preserve"> </w:t>
      </w:r>
    </w:p>
    <w:p w:rsidR="00D316D1" w:rsidRDefault="00D316D1" w:rsidP="00D316D1">
      <w:r>
        <w:t xml:space="preserve">                                                                                                                 Luiz José Spaniol</w:t>
      </w:r>
    </w:p>
    <w:p w:rsidR="00D316D1" w:rsidRDefault="00D316D1" w:rsidP="00D316D1">
      <w:r>
        <w:t xml:space="preserve">                                                                                                                        Vereador</w:t>
      </w:r>
    </w:p>
    <w:p w:rsidR="00D316D1" w:rsidRDefault="00D316D1" w:rsidP="00D316D1"/>
    <w:p w:rsidR="00D316D1" w:rsidRDefault="00D316D1" w:rsidP="00D316D1"/>
    <w:p w:rsidR="00D316D1" w:rsidRDefault="00D316D1" w:rsidP="00D316D1"/>
    <w:p w:rsidR="00D316D1" w:rsidRDefault="00D316D1" w:rsidP="00D316D1">
      <w:bookmarkStart w:id="0" w:name="_GoBack"/>
      <w:bookmarkEnd w:id="0"/>
    </w:p>
    <w:p w:rsidR="00D316D1" w:rsidRDefault="00D316D1" w:rsidP="00D316D1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D316D1" w:rsidRDefault="00D316D1" w:rsidP="00D316D1">
      <w:pPr>
        <w:spacing w:line="360" w:lineRule="auto"/>
      </w:pPr>
      <w:r>
        <w:t>João Gilberto Stoffel</w:t>
      </w:r>
    </w:p>
    <w:p w:rsidR="00D316D1" w:rsidRDefault="00D316D1" w:rsidP="00D316D1">
      <w:pPr>
        <w:spacing w:line="360" w:lineRule="auto"/>
      </w:pPr>
      <w:r>
        <w:t>DD. Prefeito Municipal</w:t>
      </w:r>
    </w:p>
    <w:p w:rsidR="00D316D1" w:rsidRDefault="00D316D1" w:rsidP="00D316D1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D1"/>
    <w:rsid w:val="00054C41"/>
    <w:rsid w:val="005F78DF"/>
    <w:rsid w:val="00D316D1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16D1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16D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16D1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16D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2015-10-09T19:32:00Z</dcterms:created>
  <dcterms:modified xsi:type="dcterms:W3CDTF">2015-10-09T19:32:00Z</dcterms:modified>
</cp:coreProperties>
</file>