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96" w:rsidRDefault="00C31396" w:rsidP="00C31396">
      <w:pPr>
        <w:spacing w:line="480" w:lineRule="auto"/>
        <w:jc w:val="center"/>
        <w:rPr>
          <w:b/>
        </w:rPr>
      </w:pPr>
      <w:r>
        <w:rPr>
          <w:b/>
        </w:rPr>
        <w:t>INDICAÇÃO N°026/2001</w:t>
      </w:r>
    </w:p>
    <w:p w:rsidR="00C31396" w:rsidRDefault="00C31396" w:rsidP="00C31396">
      <w:pPr>
        <w:spacing w:line="480" w:lineRule="auto"/>
        <w:jc w:val="center"/>
        <w:rPr>
          <w:b/>
          <w:sz w:val="28"/>
        </w:rPr>
      </w:pPr>
    </w:p>
    <w:p w:rsidR="00C31396" w:rsidRDefault="00C31396" w:rsidP="00C31396">
      <w:pPr>
        <w:spacing w:line="480" w:lineRule="auto"/>
        <w:jc w:val="right"/>
        <w:rPr>
          <w:b/>
        </w:rPr>
      </w:pPr>
      <w:r>
        <w:t xml:space="preserve">Presidente Lucena, 21 de novembro de </w:t>
      </w:r>
      <w:proofErr w:type="gramStart"/>
      <w:r>
        <w:t>2001</w:t>
      </w:r>
      <w:proofErr w:type="gramEnd"/>
    </w:p>
    <w:p w:rsidR="00C31396" w:rsidRDefault="00C31396" w:rsidP="00C31396">
      <w:pPr>
        <w:spacing w:line="480" w:lineRule="auto"/>
        <w:jc w:val="both"/>
      </w:pPr>
    </w:p>
    <w:p w:rsidR="00C31396" w:rsidRDefault="00C31396" w:rsidP="00C31396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C31396" w:rsidRDefault="00C31396" w:rsidP="00C31396">
      <w:pPr>
        <w:spacing w:line="480" w:lineRule="auto"/>
        <w:jc w:val="both"/>
        <w:rPr>
          <w:b/>
        </w:rPr>
      </w:pPr>
    </w:p>
    <w:p w:rsidR="00C31396" w:rsidRDefault="00C31396" w:rsidP="00C3139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 da rede de iluminação pública junto à Rua Sobradinho, no trecho compreendido entre as residências dos munícipes </w:t>
      </w:r>
      <w:proofErr w:type="spellStart"/>
      <w:r>
        <w:rPr>
          <w:b/>
        </w:rPr>
        <w:t>Lauri</w:t>
      </w:r>
      <w:proofErr w:type="spellEnd"/>
      <w:r>
        <w:rPr>
          <w:b/>
        </w:rPr>
        <w:t xml:space="preserve"> Metz e Marino Arnold.</w:t>
      </w:r>
    </w:p>
    <w:p w:rsidR="00C31396" w:rsidRDefault="00C31396" w:rsidP="00C31396">
      <w:pPr>
        <w:spacing w:line="480" w:lineRule="auto"/>
        <w:jc w:val="both"/>
        <w:rPr>
          <w:b/>
        </w:rPr>
      </w:pPr>
    </w:p>
    <w:p w:rsidR="00C31396" w:rsidRDefault="00C31396" w:rsidP="00C31396">
      <w:pPr>
        <w:jc w:val="both"/>
      </w:pPr>
      <w:r>
        <w:t>Justificativa:</w:t>
      </w:r>
    </w:p>
    <w:p w:rsidR="00C31396" w:rsidRDefault="00C31396" w:rsidP="00C31396">
      <w:pPr>
        <w:spacing w:line="480" w:lineRule="auto"/>
        <w:jc w:val="both"/>
      </w:pPr>
      <w:r>
        <w:tab/>
      </w:r>
      <w:r>
        <w:tab/>
        <w:t xml:space="preserve">Justifica-se a indicação, considerando que o local se encontra as escuras, causando insegurança de quem passa pela via, além dos incômodos que caminhadas no escuro podem proporcionar. </w:t>
      </w:r>
    </w:p>
    <w:p w:rsidR="00C31396" w:rsidRDefault="00C31396" w:rsidP="00C31396">
      <w:pPr>
        <w:spacing w:line="480" w:lineRule="auto"/>
        <w:jc w:val="both"/>
      </w:pPr>
    </w:p>
    <w:p w:rsidR="00C31396" w:rsidRDefault="00C31396" w:rsidP="00C31396">
      <w:pPr>
        <w:spacing w:line="480" w:lineRule="auto"/>
      </w:pPr>
    </w:p>
    <w:p w:rsidR="00C31396" w:rsidRDefault="00C31396" w:rsidP="00C31396"/>
    <w:p w:rsidR="00C31396" w:rsidRDefault="00C31396" w:rsidP="00C313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C31396" w:rsidRDefault="00C31396" w:rsidP="00C31396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C31396" w:rsidRDefault="00C31396" w:rsidP="00C31396">
      <w:pPr>
        <w:jc w:val="both"/>
      </w:pPr>
    </w:p>
    <w:p w:rsidR="00C31396" w:rsidRDefault="00C31396" w:rsidP="00C31396">
      <w:pPr>
        <w:jc w:val="both"/>
      </w:pPr>
    </w:p>
    <w:p w:rsidR="00C31396" w:rsidRDefault="00C31396" w:rsidP="00C31396">
      <w:pPr>
        <w:jc w:val="both"/>
      </w:pPr>
    </w:p>
    <w:p w:rsidR="00C31396" w:rsidRDefault="00C31396" w:rsidP="00C31396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C31396" w:rsidRDefault="00C31396" w:rsidP="00C31396">
      <w:pPr>
        <w:spacing w:line="360" w:lineRule="auto"/>
        <w:jc w:val="both"/>
      </w:pPr>
      <w:r>
        <w:t>João Gilberto Stoffel</w:t>
      </w:r>
    </w:p>
    <w:p w:rsidR="00C31396" w:rsidRDefault="00C31396" w:rsidP="00C31396">
      <w:pPr>
        <w:spacing w:line="360" w:lineRule="auto"/>
        <w:jc w:val="both"/>
      </w:pPr>
      <w:r>
        <w:t>DD. Prefeito Municipal</w:t>
      </w:r>
    </w:p>
    <w:p w:rsidR="005F78DF" w:rsidRDefault="00C31396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96"/>
    <w:rsid w:val="00054C41"/>
    <w:rsid w:val="005F78DF"/>
    <w:rsid w:val="00C31396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2015-10-09T20:23:00Z</dcterms:created>
  <dcterms:modified xsi:type="dcterms:W3CDTF">2015-10-09T20:23:00Z</dcterms:modified>
</cp:coreProperties>
</file>