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6A4E6B">
        <w:rPr>
          <w:rFonts w:ascii="Times New Roman" w:hAnsi="Times New Roman" w:cs="Times New Roman"/>
          <w:sz w:val="24"/>
          <w:szCs w:val="24"/>
        </w:rPr>
        <w:t>135</w:t>
      </w:r>
      <w:r>
        <w:rPr>
          <w:rFonts w:ascii="Times New Roman" w:hAnsi="Times New Roman" w:cs="Times New Roman"/>
          <w:sz w:val="24"/>
          <w:szCs w:val="24"/>
        </w:rPr>
        <w:t xml:space="preserve"> /CMV/94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6A4E6B">
        <w:rPr>
          <w:rFonts w:ascii="Times New Roman" w:hAnsi="Times New Roman" w:cs="Times New Roman"/>
          <w:sz w:val="24"/>
          <w:szCs w:val="24"/>
        </w:rPr>
        <w:t xml:space="preserve"> 09 de novembro</w:t>
      </w:r>
      <w:r w:rsidR="002A03A6" w:rsidRPr="00D57E72">
        <w:rPr>
          <w:rFonts w:ascii="Times New Roman" w:hAnsi="Times New Roman" w:cs="Times New Roman"/>
          <w:sz w:val="24"/>
          <w:szCs w:val="24"/>
        </w:rPr>
        <w:t xml:space="preserve"> 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6A4E6B">
        <w:rPr>
          <w:rFonts w:ascii="Times New Roman" w:hAnsi="Times New Roman" w:cs="Times New Roman"/>
          <w:sz w:val="24"/>
          <w:szCs w:val="24"/>
        </w:rPr>
        <w:t>Renato José Schneider, na sessão do dia 08 de novembro, do corrente ano, que seja arrumada a estrada na localidade de Linha Nova Baixa, deste a divisa com o Município de Lindolfo Collor ate o entroncamento da Rua que Conduz a Sede do Município.</w:t>
      </w:r>
    </w:p>
    <w:p w:rsidR="006A4E6B" w:rsidRPr="00D57E72" w:rsidRDefault="006A4E6B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Devido as constantes chuvas, a referida estrada se encontra em péssimo estado de trá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fego. 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5D1FA8"/>
    <w:rsid w:val="006A4E6B"/>
    <w:rsid w:val="009E5B9E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dcterms:created xsi:type="dcterms:W3CDTF">2015-10-07T11:55:00Z</dcterms:created>
  <dcterms:modified xsi:type="dcterms:W3CDTF">2015-11-10T12:50:00Z</dcterms:modified>
</cp:coreProperties>
</file>